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6B" w:rsidRPr="001D06E3" w:rsidRDefault="00E3626B" w:rsidP="001D0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E3">
        <w:rPr>
          <w:rFonts w:ascii="Times New Roman" w:hAnsi="Times New Roman" w:cs="Times New Roman"/>
          <w:b/>
          <w:sz w:val="28"/>
          <w:szCs w:val="28"/>
        </w:rPr>
        <w:t>Роль</w:t>
      </w:r>
      <w:r w:rsidR="001D06E3" w:rsidRPr="001D06E3">
        <w:rPr>
          <w:rFonts w:ascii="Times New Roman" w:hAnsi="Times New Roman" w:cs="Times New Roman"/>
          <w:b/>
          <w:sz w:val="28"/>
          <w:szCs w:val="28"/>
        </w:rPr>
        <w:t xml:space="preserve"> предмета «</w:t>
      </w:r>
      <w:r w:rsidR="00F272AB">
        <w:rPr>
          <w:rFonts w:ascii="Times New Roman" w:hAnsi="Times New Roman" w:cs="Times New Roman"/>
          <w:b/>
          <w:sz w:val="28"/>
          <w:szCs w:val="28"/>
        </w:rPr>
        <w:t xml:space="preserve"> Х</w:t>
      </w:r>
      <w:bookmarkStart w:id="0" w:name="_GoBack"/>
      <w:bookmarkEnd w:id="0"/>
      <w:r w:rsidRPr="001D06E3">
        <w:rPr>
          <w:rFonts w:ascii="Times New Roman" w:hAnsi="Times New Roman" w:cs="Times New Roman"/>
          <w:b/>
          <w:sz w:val="28"/>
          <w:szCs w:val="28"/>
        </w:rPr>
        <w:t>удожественн</w:t>
      </w:r>
      <w:r w:rsidR="001D06E3" w:rsidRPr="001D06E3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1D06E3">
        <w:rPr>
          <w:rFonts w:ascii="Times New Roman" w:hAnsi="Times New Roman" w:cs="Times New Roman"/>
          <w:b/>
          <w:sz w:val="28"/>
          <w:szCs w:val="28"/>
        </w:rPr>
        <w:t xml:space="preserve"> труд</w:t>
      </w:r>
      <w:r w:rsidR="00F272AB">
        <w:rPr>
          <w:rFonts w:ascii="Times New Roman" w:hAnsi="Times New Roman" w:cs="Times New Roman"/>
          <w:b/>
          <w:sz w:val="28"/>
          <w:szCs w:val="28"/>
        </w:rPr>
        <w:t>»</w:t>
      </w:r>
      <w:r w:rsidRPr="001D06E3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Художественный труд в школе — это не просто уроки рисования, лепки или декоративно-прикладного искусства. Это важная часть образовательного процесса, которая способствует всестороннему развитию личности ребёнка, формированию его ценностей, эстетического вкуса и творческого мышления. В условиях современного образования художественный труд приобретает особое значение, так как помогает сохранить баланс между интеллектуальным и эмо</w:t>
      </w:r>
      <w:r>
        <w:rPr>
          <w:rFonts w:ascii="Times New Roman" w:hAnsi="Times New Roman" w:cs="Times New Roman"/>
          <w:sz w:val="28"/>
          <w:szCs w:val="28"/>
        </w:rPr>
        <w:t>циональным развитием школьника.</w:t>
      </w:r>
    </w:p>
    <w:p w:rsidR="00E3626B" w:rsidRPr="001D06E3" w:rsidRDefault="00E3626B" w:rsidP="00E3626B">
      <w:pPr>
        <w:rPr>
          <w:rFonts w:ascii="Times New Roman" w:hAnsi="Times New Roman" w:cs="Times New Roman"/>
          <w:b/>
          <w:sz w:val="28"/>
          <w:szCs w:val="28"/>
        </w:rPr>
      </w:pPr>
      <w:r w:rsidRPr="001D06E3">
        <w:rPr>
          <w:rFonts w:ascii="Times New Roman" w:hAnsi="Times New Roman" w:cs="Times New Roman"/>
          <w:b/>
          <w:sz w:val="28"/>
          <w:szCs w:val="28"/>
        </w:rPr>
        <w:t>Развитие творческого мышления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Одной из главных задач художественного труда является развитие воображения и креативности. В отличие от точных дисциплин, где чаще требуется найти единственно верное решение, художественная деятельность предполагает множество вариантов исполнения. Работая с красками, бумагой, тканью или природными материалами, ученик учится мыслить нестандартно, выражать собственные идеи и ви</w:t>
      </w:r>
      <w:r>
        <w:rPr>
          <w:rFonts w:ascii="Times New Roman" w:hAnsi="Times New Roman" w:cs="Times New Roman"/>
          <w:sz w:val="28"/>
          <w:szCs w:val="28"/>
        </w:rPr>
        <w:t>деть красоту в окружающем мире.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Творческая деятельность формирует гибкость мышления, умение искать новые подходы к решению задач, что впоследствии положительно сказывается и</w:t>
      </w:r>
      <w:r>
        <w:rPr>
          <w:rFonts w:ascii="Times New Roman" w:hAnsi="Times New Roman" w:cs="Times New Roman"/>
          <w:sz w:val="28"/>
          <w:szCs w:val="28"/>
        </w:rPr>
        <w:t xml:space="preserve"> на успехах в других предметах.</w:t>
      </w:r>
    </w:p>
    <w:p w:rsidR="00E3626B" w:rsidRPr="001D06E3" w:rsidRDefault="00E3626B" w:rsidP="00E3626B">
      <w:pPr>
        <w:rPr>
          <w:rFonts w:ascii="Times New Roman" w:hAnsi="Times New Roman" w:cs="Times New Roman"/>
          <w:b/>
          <w:sz w:val="28"/>
          <w:szCs w:val="28"/>
        </w:rPr>
      </w:pPr>
      <w:r w:rsidRPr="001D06E3">
        <w:rPr>
          <w:rFonts w:ascii="Times New Roman" w:hAnsi="Times New Roman" w:cs="Times New Roman"/>
          <w:b/>
          <w:sz w:val="28"/>
          <w:szCs w:val="28"/>
        </w:rPr>
        <w:t>Формирование эстетической культуры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 xml:space="preserve">Через художественный труд школьники приобщаются к миру искусства и культуры. Знакомство с творчеством таких мастеров, как Илья Репин, Винсент </w:t>
      </w:r>
      <w:proofErr w:type="spellStart"/>
      <w:r w:rsidRPr="00E3626B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E3626B">
        <w:rPr>
          <w:rFonts w:ascii="Times New Roman" w:hAnsi="Times New Roman" w:cs="Times New Roman"/>
          <w:sz w:val="28"/>
          <w:szCs w:val="28"/>
        </w:rPr>
        <w:t xml:space="preserve"> Гог или Пабло Пикассо, расширяет кругозор детей и помогает им понять разнообразие худож</w:t>
      </w:r>
      <w:r>
        <w:rPr>
          <w:rFonts w:ascii="Times New Roman" w:hAnsi="Times New Roman" w:cs="Times New Roman"/>
          <w:sz w:val="28"/>
          <w:szCs w:val="28"/>
        </w:rPr>
        <w:t>ественных стилей и направлений.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Практическая работа позволяет не только узнать о произведениях искусства, но и почувствовать себя в роли творца. Это способствует формированию эстетического вкуса, уважения к культурному наследию и развитию способности воспринимать и анали</w:t>
      </w:r>
      <w:r>
        <w:rPr>
          <w:rFonts w:ascii="Times New Roman" w:hAnsi="Times New Roman" w:cs="Times New Roman"/>
          <w:sz w:val="28"/>
          <w:szCs w:val="28"/>
        </w:rPr>
        <w:t>зировать художественные образы.</w:t>
      </w:r>
    </w:p>
    <w:p w:rsidR="00E3626B" w:rsidRPr="001D06E3" w:rsidRDefault="00E3626B" w:rsidP="00E3626B">
      <w:pPr>
        <w:rPr>
          <w:rFonts w:ascii="Times New Roman" w:hAnsi="Times New Roman" w:cs="Times New Roman"/>
          <w:b/>
          <w:sz w:val="28"/>
          <w:szCs w:val="28"/>
        </w:rPr>
      </w:pPr>
      <w:r w:rsidRPr="001D06E3">
        <w:rPr>
          <w:rFonts w:ascii="Times New Roman" w:hAnsi="Times New Roman" w:cs="Times New Roman"/>
          <w:b/>
          <w:sz w:val="28"/>
          <w:szCs w:val="28"/>
        </w:rPr>
        <w:t>Развитие мелкой моторики и усидчивости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Особенно в начальной школе художественный труд играет важную роль в развитии мелкой моторики. Лепка, вырезание, шитьё, работа с мелкими деталями способствуют координации движений и положительно влияют на развитие речи и мышления.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 xml:space="preserve">Кроме того, выполнение творческих заданий требует аккуратности, терпения и внимательности. Постепенно у школьников формируются такие качества, как усидчивость, ответственность за результат своей работы и стремление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конца.</w:t>
      </w:r>
    </w:p>
    <w:p w:rsidR="00E3626B" w:rsidRPr="001D06E3" w:rsidRDefault="00E3626B" w:rsidP="00E3626B">
      <w:pPr>
        <w:rPr>
          <w:rFonts w:ascii="Times New Roman" w:hAnsi="Times New Roman" w:cs="Times New Roman"/>
          <w:b/>
          <w:sz w:val="28"/>
          <w:szCs w:val="28"/>
        </w:rPr>
      </w:pPr>
      <w:r w:rsidRPr="001D06E3">
        <w:rPr>
          <w:rFonts w:ascii="Times New Roman" w:hAnsi="Times New Roman" w:cs="Times New Roman"/>
          <w:b/>
          <w:sz w:val="28"/>
          <w:szCs w:val="28"/>
        </w:rPr>
        <w:t>Воспитательная функция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Художественный труд выполняет и важную воспитательную роль. Совместная работа над проектами учит детей сотрудничеству, уважению к чужому мнению, умению работать в коллективе. Создание поделок к праздникам, оформление школьных мероприятий формируют чувство причастности к общему делу</w:t>
      </w:r>
      <w:r>
        <w:rPr>
          <w:rFonts w:ascii="Times New Roman" w:hAnsi="Times New Roman" w:cs="Times New Roman"/>
          <w:sz w:val="28"/>
          <w:szCs w:val="28"/>
        </w:rPr>
        <w:t xml:space="preserve"> и развивают социальные навыки.</w:t>
      </w:r>
    </w:p>
    <w:p w:rsidR="001D06E3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Через творчество ребёнок может выразить свои чувства и переживания, что способствует эмоциональной разгрузке и гарм</w:t>
      </w:r>
      <w:r>
        <w:rPr>
          <w:rFonts w:ascii="Times New Roman" w:hAnsi="Times New Roman" w:cs="Times New Roman"/>
          <w:sz w:val="28"/>
          <w:szCs w:val="28"/>
        </w:rPr>
        <w:t>онизации внутреннего состояния.</w:t>
      </w:r>
    </w:p>
    <w:p w:rsidR="00E3626B" w:rsidRPr="001D06E3" w:rsidRDefault="00E3626B" w:rsidP="00E362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06E3">
        <w:rPr>
          <w:rFonts w:ascii="Times New Roman" w:hAnsi="Times New Roman" w:cs="Times New Roman"/>
          <w:b/>
          <w:sz w:val="28"/>
          <w:szCs w:val="28"/>
        </w:rPr>
        <w:t>Профориентационное</w:t>
      </w:r>
      <w:proofErr w:type="spellEnd"/>
      <w:r w:rsidRPr="001D06E3">
        <w:rPr>
          <w:rFonts w:ascii="Times New Roman" w:hAnsi="Times New Roman" w:cs="Times New Roman"/>
          <w:b/>
          <w:sz w:val="28"/>
          <w:szCs w:val="28"/>
        </w:rPr>
        <w:t xml:space="preserve"> значение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Для некоторых учеников уроки художественного труда становятся первым шагом к выбору будущей профессии. Интерес к дизайну, архитектуре, прикладному искусству, моде или ремеслам может зародиться именно в школьные годы. Раннее выявление склонностей и поддержка творческих способностей помогают подросткам осознанно подходить к про</w:t>
      </w:r>
      <w:r>
        <w:rPr>
          <w:rFonts w:ascii="Times New Roman" w:hAnsi="Times New Roman" w:cs="Times New Roman"/>
          <w:sz w:val="28"/>
          <w:szCs w:val="28"/>
        </w:rPr>
        <w:t>фессиональному самоопределению.</w:t>
      </w:r>
    </w:p>
    <w:p w:rsidR="00E3626B" w:rsidRPr="001D06E3" w:rsidRDefault="00E3626B" w:rsidP="00E3626B">
      <w:pPr>
        <w:rPr>
          <w:rFonts w:ascii="Times New Roman" w:hAnsi="Times New Roman" w:cs="Times New Roman"/>
          <w:b/>
          <w:sz w:val="28"/>
          <w:szCs w:val="28"/>
        </w:rPr>
      </w:pPr>
      <w:r w:rsidRPr="001D06E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3626B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Таким образом, художественный труд в школе — это не второстепенный предмет, а важный элемент воспитания и образования. Он способствует развитию творческого потенциала, формированию эстетической культуры, воспитанию трудолюбия и ответственности. В условиях стремительно меняющегося мира именно творчески мыслящие, инициативные и духовно развитые личности способны успешно ада</w:t>
      </w:r>
      <w:r>
        <w:rPr>
          <w:rFonts w:ascii="Times New Roman" w:hAnsi="Times New Roman" w:cs="Times New Roman"/>
          <w:sz w:val="28"/>
          <w:szCs w:val="28"/>
        </w:rPr>
        <w:t>птироваться и реализовать себя.</w:t>
      </w:r>
    </w:p>
    <w:p w:rsidR="00C163CC" w:rsidRPr="00E3626B" w:rsidRDefault="00E3626B" w:rsidP="00E3626B">
      <w:pPr>
        <w:rPr>
          <w:rFonts w:ascii="Times New Roman" w:hAnsi="Times New Roman" w:cs="Times New Roman"/>
          <w:sz w:val="28"/>
          <w:szCs w:val="28"/>
        </w:rPr>
      </w:pPr>
      <w:r w:rsidRPr="00E3626B">
        <w:rPr>
          <w:rFonts w:ascii="Times New Roman" w:hAnsi="Times New Roman" w:cs="Times New Roman"/>
          <w:sz w:val="28"/>
          <w:szCs w:val="28"/>
        </w:rPr>
        <w:t>Поэтому сохранение и развитие художественного труда в школьной программе является необходимым условием гармоничного развития подрастающего поколения.</w:t>
      </w:r>
    </w:p>
    <w:sectPr w:rsidR="00C163CC" w:rsidRPr="00E3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6B"/>
    <w:rsid w:val="001D06E3"/>
    <w:rsid w:val="00C163CC"/>
    <w:rsid w:val="00E3626B"/>
    <w:rsid w:val="00F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Виталий</cp:lastModifiedBy>
  <cp:revision>4</cp:revision>
  <dcterms:created xsi:type="dcterms:W3CDTF">2026-02-25T05:36:00Z</dcterms:created>
  <dcterms:modified xsi:type="dcterms:W3CDTF">2026-03-01T10:33:00Z</dcterms:modified>
</cp:coreProperties>
</file>