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188" w:rsidRPr="00F62188" w:rsidRDefault="00F62188" w:rsidP="00F62188">
      <w:pPr>
        <w:jc w:val="center"/>
      </w:pPr>
      <w:r w:rsidRPr="00F62188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7DFCD94" wp14:editId="7FDE7284">
            <wp:simplePos x="0" y="0"/>
            <wp:positionH relativeFrom="column">
              <wp:posOffset>1862578</wp:posOffset>
            </wp:positionH>
            <wp:positionV relativeFrom="paragraph">
              <wp:posOffset>0</wp:posOffset>
            </wp:positionV>
            <wp:extent cx="1566545" cy="829310"/>
            <wp:effectExtent l="0" t="0" r="0" b="8890"/>
            <wp:wrapTight wrapText="bothSides">
              <wp:wrapPolygon edited="0">
                <wp:start x="7355" y="0"/>
                <wp:lineTo x="6041" y="992"/>
                <wp:lineTo x="1839" y="7443"/>
                <wp:lineTo x="1313" y="8931"/>
                <wp:lineTo x="263" y="14389"/>
                <wp:lineTo x="0" y="17366"/>
                <wp:lineTo x="0" y="21335"/>
                <wp:lineTo x="21276" y="21335"/>
                <wp:lineTo x="21276" y="17366"/>
                <wp:lineTo x="21013" y="14885"/>
                <wp:lineTo x="19963" y="8931"/>
                <wp:lineTo x="19437" y="7443"/>
                <wp:lineTo x="15235" y="992"/>
                <wp:lineTo x="13921" y="0"/>
                <wp:lineTo x="7355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188" w:rsidRPr="00F62188" w:rsidRDefault="00F62188" w:rsidP="00F62188">
      <w:pPr>
        <w:jc w:val="center"/>
      </w:pPr>
    </w:p>
    <w:p w:rsidR="00F62188" w:rsidRPr="00F62188" w:rsidRDefault="00F62188" w:rsidP="00F62188">
      <w:pPr>
        <w:spacing w:after="0" w:line="240" w:lineRule="auto"/>
        <w:ind w:hanging="567"/>
        <w:jc w:val="center"/>
        <w:rPr>
          <w:rFonts w:ascii="Times New Roman" w:hAnsi="Times New Roman"/>
          <w:noProof/>
          <w:color w:val="5B9BD5"/>
          <w:sz w:val="24"/>
          <w:szCs w:val="24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noProof/>
          <w:color w:val="5B9BD5"/>
          <w:sz w:val="24"/>
          <w:szCs w:val="24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noProof/>
          <w:color w:val="5B9BD5"/>
          <w:sz w:val="24"/>
          <w:szCs w:val="24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color w:val="5B9BD5"/>
          <w:sz w:val="24"/>
          <w:szCs w:val="24"/>
        </w:rPr>
      </w:pPr>
    </w:p>
    <w:p w:rsidR="00F62188" w:rsidRPr="00F62188" w:rsidRDefault="00F62188" w:rsidP="00F62188">
      <w:pPr>
        <w:pBdr>
          <w:top w:val="single" w:sz="6" w:space="5" w:color="5B9BD5"/>
          <w:bottom w:val="single" w:sz="6" w:space="6" w:color="5B9BD5"/>
        </w:pBdr>
        <w:spacing w:after="0" w:line="24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F62188">
        <w:rPr>
          <w:rFonts w:ascii="Times New Roman" w:hAnsi="Times New Roman"/>
          <w:b/>
          <w:bCs/>
          <w:caps/>
          <w:sz w:val="40"/>
          <w:szCs w:val="40"/>
        </w:rPr>
        <w:t>Внеклассная деятельность</w:t>
      </w:r>
    </w:p>
    <w:p w:rsidR="00F62188" w:rsidRPr="00F62188" w:rsidRDefault="00F62188" w:rsidP="00F62188">
      <w:pPr>
        <w:pBdr>
          <w:top w:val="single" w:sz="6" w:space="5" w:color="5B9BD5"/>
          <w:bottom w:val="single" w:sz="6" w:space="6" w:color="5B9BD5"/>
        </w:pBdr>
        <w:spacing w:after="0" w:line="24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F62188">
        <w:rPr>
          <w:rFonts w:ascii="Times New Roman" w:hAnsi="Times New Roman"/>
          <w:b/>
          <w:bCs/>
          <w:caps/>
          <w:sz w:val="40"/>
          <w:szCs w:val="40"/>
        </w:rPr>
        <w:t>как средство формирования</w:t>
      </w:r>
    </w:p>
    <w:p w:rsidR="00F62188" w:rsidRPr="00F62188" w:rsidRDefault="00F62188" w:rsidP="00F62188">
      <w:pPr>
        <w:pBdr>
          <w:top w:val="single" w:sz="6" w:space="5" w:color="5B9BD5"/>
          <w:bottom w:val="single" w:sz="6" w:space="6" w:color="5B9BD5"/>
        </w:pBdr>
        <w:spacing w:after="0" w:line="24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F62188">
        <w:rPr>
          <w:rFonts w:ascii="Times New Roman" w:hAnsi="Times New Roman"/>
          <w:b/>
          <w:bCs/>
          <w:caps/>
          <w:sz w:val="40"/>
          <w:szCs w:val="40"/>
        </w:rPr>
        <w:t>устойчивой мотивации</w:t>
      </w:r>
    </w:p>
    <w:p w:rsidR="00F62188" w:rsidRPr="00F62188" w:rsidRDefault="00F62188" w:rsidP="00F62188">
      <w:pPr>
        <w:pBdr>
          <w:top w:val="single" w:sz="6" w:space="5" w:color="5B9BD5"/>
          <w:bottom w:val="single" w:sz="6" w:space="6" w:color="5B9BD5"/>
        </w:pBdr>
        <w:spacing w:after="0" w:line="240" w:lineRule="auto"/>
        <w:jc w:val="center"/>
        <w:rPr>
          <w:rFonts w:ascii="Times New Roman" w:hAnsi="Times New Roman"/>
          <w:b/>
          <w:caps/>
          <w:sz w:val="40"/>
          <w:szCs w:val="40"/>
        </w:rPr>
      </w:pPr>
      <w:r w:rsidRPr="00F62188">
        <w:rPr>
          <w:rFonts w:ascii="Times New Roman" w:hAnsi="Times New Roman"/>
          <w:b/>
          <w:bCs/>
          <w:caps/>
          <w:sz w:val="40"/>
          <w:szCs w:val="40"/>
        </w:rPr>
        <w:t>к изучению английского языка</w:t>
      </w: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F62188">
        <w:rPr>
          <w:rFonts w:ascii="Times New Roman" w:hAnsi="Times New Roman"/>
          <w:noProof/>
          <w:color w:val="5B9BD5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3DC244C" wp14:editId="7F693246">
            <wp:simplePos x="0" y="0"/>
            <wp:positionH relativeFrom="column">
              <wp:posOffset>310515</wp:posOffset>
            </wp:positionH>
            <wp:positionV relativeFrom="paragraph">
              <wp:posOffset>216535</wp:posOffset>
            </wp:positionV>
            <wp:extent cx="4839335" cy="2373630"/>
            <wp:effectExtent l="0" t="0" r="0" b="7620"/>
            <wp:wrapTight wrapText="bothSides">
              <wp:wrapPolygon edited="0">
                <wp:start x="1360" y="0"/>
                <wp:lineTo x="1105" y="2774"/>
                <wp:lineTo x="765" y="5547"/>
                <wp:lineTo x="170" y="8321"/>
                <wp:lineTo x="0" y="10228"/>
                <wp:lineTo x="0" y="14909"/>
                <wp:lineTo x="85" y="16642"/>
                <wp:lineTo x="510" y="19416"/>
                <wp:lineTo x="935" y="21496"/>
                <wp:lineTo x="21512" y="21496"/>
                <wp:lineTo x="21512" y="0"/>
                <wp:lineTo x="136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79"/>
                    <a:stretch/>
                  </pic:blipFill>
                  <pic:spPr bwMode="auto">
                    <a:xfrm>
                      <a:off x="0" y="0"/>
                      <a:ext cx="483933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62188">
        <w:rPr>
          <w:rFonts w:ascii="Times New Roman" w:hAnsi="Times New Roman"/>
          <w:sz w:val="40"/>
          <w:szCs w:val="40"/>
        </w:rPr>
        <w:t xml:space="preserve">Подготовила: </w:t>
      </w:r>
      <w:r w:rsidRPr="00F62188">
        <w:rPr>
          <w:rFonts w:ascii="Times New Roman" w:hAnsi="Times New Roman"/>
          <w:b/>
          <w:sz w:val="40"/>
          <w:szCs w:val="40"/>
        </w:rPr>
        <w:t>Редько Наталья Александровна</w:t>
      </w: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b/>
          <w:color w:val="5B9BD5"/>
          <w:sz w:val="40"/>
          <w:szCs w:val="40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noProof/>
          <w:color w:val="5B9BD5"/>
          <w:sz w:val="24"/>
          <w:szCs w:val="24"/>
        </w:rPr>
      </w:pPr>
    </w:p>
    <w:p w:rsidR="00F62188" w:rsidRPr="00F62188" w:rsidRDefault="00F62188" w:rsidP="00F62188">
      <w:pPr>
        <w:spacing w:after="0" w:line="240" w:lineRule="auto"/>
        <w:jc w:val="center"/>
        <w:rPr>
          <w:rFonts w:ascii="Times New Roman" w:hAnsi="Times New Roman"/>
          <w:color w:val="5B9BD5"/>
          <w:sz w:val="24"/>
          <w:szCs w:val="24"/>
        </w:rPr>
      </w:pPr>
      <w:r w:rsidRPr="00F62188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01BAB041" wp14:editId="720854CC">
            <wp:simplePos x="0" y="0"/>
            <wp:positionH relativeFrom="column">
              <wp:posOffset>2396490</wp:posOffset>
            </wp:positionH>
            <wp:positionV relativeFrom="paragraph">
              <wp:posOffset>31115</wp:posOffset>
            </wp:positionV>
            <wp:extent cx="762000" cy="485775"/>
            <wp:effectExtent l="19050" t="0" r="0" b="0"/>
            <wp:wrapSquare wrapText="bothSides"/>
            <wp:docPr id="138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Рисунок 144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2188" w:rsidRPr="00F62188" w:rsidRDefault="00F62188" w:rsidP="00F62188">
      <w:pPr>
        <w:jc w:val="center"/>
      </w:pPr>
      <w:r w:rsidRPr="00F62188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A163D" wp14:editId="4C2403F1">
                <wp:simplePos x="0" y="0"/>
                <wp:positionH relativeFrom="page">
                  <wp:posOffset>806824</wp:posOffset>
                </wp:positionH>
                <wp:positionV relativeFrom="page">
                  <wp:posOffset>9528202</wp:posOffset>
                </wp:positionV>
                <wp:extent cx="5940425" cy="614722"/>
                <wp:effectExtent l="0" t="0" r="3175" b="13970"/>
                <wp:wrapNone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614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2188" w:rsidRPr="005A75AA" w:rsidRDefault="00F62188" w:rsidP="00F6218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5A75A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ГУ «Общеобразовательная</w:t>
                            </w:r>
                            <w:r w:rsidRPr="005A75A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школа №2, г. Есиль» </w:t>
                            </w:r>
                          </w:p>
                          <w:p w:rsidR="00F62188" w:rsidRPr="005A75AA" w:rsidRDefault="00F62188" w:rsidP="00F62188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5B9BD5"/>
                                <w:sz w:val="36"/>
                                <w:szCs w:val="36"/>
                              </w:rPr>
                            </w:pPr>
                            <w:r w:rsidRPr="005A75AA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AA163D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63.55pt;margin-top:750.25pt;width:467.75pt;height:48.4pt;z-index:251666432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" filled="f" stroked="f" strokeweight=".5pt">
                <v:textbox inset="0,0,0,0">
                  <w:txbxContent>
                    <w:p w:rsidR="00F62188" w:rsidRPr="005A75AA" w:rsidRDefault="00F62188" w:rsidP="00F6218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5A75A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ГУ «Общеобразовательная</w:t>
                      </w:r>
                      <w:r w:rsidRPr="005A75A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школа №2, г. Есиль» </w:t>
                      </w:r>
                    </w:p>
                    <w:p w:rsidR="00F62188" w:rsidRPr="005A75AA" w:rsidRDefault="00F62188" w:rsidP="00F62188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b/>
                          <w:color w:val="5B9BD5"/>
                          <w:sz w:val="36"/>
                          <w:szCs w:val="36"/>
                        </w:rPr>
                      </w:pPr>
                      <w:r w:rsidRPr="005A75AA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62188" w:rsidRDefault="00F62188" w:rsidP="00F6218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62188" w:rsidRDefault="00F62188" w:rsidP="00F62188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62188" w:rsidRDefault="00F62188" w:rsidP="008D7F9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A02B2" w:rsidRPr="005A02B2" w:rsidRDefault="005A02B2" w:rsidP="005A02B2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A02B2">
        <w:rPr>
          <w:rFonts w:ascii="Times New Roman" w:hAnsi="Times New Roman" w:cs="Times New Roman"/>
          <w:b/>
          <w:sz w:val="32"/>
          <w:szCs w:val="32"/>
          <w:lang w:eastAsia="ru-RU"/>
        </w:rPr>
        <w:lastRenderedPageBreak/>
        <w:t>Внеклассная деятельность как средство формирования</w:t>
      </w:r>
    </w:p>
    <w:p w:rsidR="005A02B2" w:rsidRPr="005A02B2" w:rsidRDefault="005A02B2" w:rsidP="005A02B2">
      <w:pPr>
        <w:pStyle w:val="a3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5A02B2">
        <w:rPr>
          <w:rFonts w:ascii="Times New Roman" w:hAnsi="Times New Roman" w:cs="Times New Roman"/>
          <w:b/>
          <w:sz w:val="32"/>
          <w:szCs w:val="32"/>
          <w:lang w:eastAsia="ru-RU"/>
        </w:rPr>
        <w:t>устойчивой мотивации к изучению английского языка</w:t>
      </w:r>
      <w:r w:rsidR="00753D94"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</w:p>
    <w:p w:rsidR="008D7F98" w:rsidRPr="001646AC" w:rsidRDefault="008D7F98" w:rsidP="008D7F9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46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Аннотация</w:t>
      </w:r>
    </w:p>
    <w:p w:rsidR="008D7F98" w:rsidRPr="001646AC" w:rsidRDefault="008D7F98" w:rsidP="008D7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статье рассматривается роль внеклассной деятельности как эффективного средства формирования устойчивой мотивации учащихся к изучению английского языка. Автор анализирует методологические основы, выделяет ключевые функции внеклассных мероприятий в языковой среде, раскрывает их значение для развития коммуникативных и творческих способностей школьников. Представлены примеры практического применения современных методик в рамках тематических мероприятий. Материал ориентирован на учителей иностранного языка, стремящихся интегрировать личностно-ориентированный и </w:t>
      </w:r>
      <w:proofErr w:type="spellStart"/>
      <w:r w:rsidRPr="001646A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</w:t>
      </w:r>
      <w:proofErr w:type="spellEnd"/>
      <w:r w:rsidRPr="001646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одход в образовательный процесс и </w:t>
      </w:r>
      <w:r w:rsidRPr="00CD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может быть использован педагогами для планирования внеклассных </w:t>
      </w:r>
      <w:proofErr w:type="gramStart"/>
      <w:r w:rsidRPr="00CD4E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D4E8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к  конкурсам.</w:t>
      </w:r>
    </w:p>
    <w:p w:rsidR="008D7F98" w:rsidRPr="001646AC" w:rsidRDefault="008D7F98" w:rsidP="008D7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6A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Ключевые слова:</w:t>
      </w:r>
      <w:r w:rsidRPr="001646A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внеклассная деятельность, мотивация, английский язык, игровые технологии, личностно-ориентированный подход, CLIL, коммуникативные методики.</w:t>
      </w:r>
    </w:p>
    <w:p w:rsidR="008D7F98" w:rsidRPr="00753D94" w:rsidRDefault="008D7F98" w:rsidP="008D7F9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3D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Введение</w:t>
      </w:r>
    </w:p>
    <w:p w:rsidR="008D7F98" w:rsidRPr="006361A5" w:rsidRDefault="0013679C" w:rsidP="0013679C">
      <w:pPr>
        <w:spacing w:before="100" w:beforeAutospacing="1" w:after="100" w:afterAutospacing="1" w:line="240" w:lineRule="auto"/>
        <w:outlineLvl w:val="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3314</wp:posOffset>
            </wp:positionH>
            <wp:positionV relativeFrom="paragraph">
              <wp:posOffset>320</wp:posOffset>
            </wp:positionV>
            <wp:extent cx="1697755" cy="2893092"/>
            <wp:effectExtent l="0" t="0" r="0" b="2540"/>
            <wp:wrapTight wrapText="bothSides">
              <wp:wrapPolygon edited="0">
                <wp:start x="0" y="0"/>
                <wp:lineTo x="0" y="21477"/>
                <wp:lineTo x="18909" y="21477"/>
                <wp:lineTo x="21333" y="21477"/>
                <wp:lineTo x="21333" y="13370"/>
                <wp:lineTo x="20364" y="11378"/>
                <wp:lineTo x="20364" y="2276"/>
                <wp:lineTo x="1987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46"/>
                    <a:stretch/>
                  </pic:blipFill>
                  <pic:spPr bwMode="auto">
                    <a:xfrm>
                      <a:off x="0" y="0"/>
                      <a:ext cx="1697755" cy="289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98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8D7F98" w:rsidRPr="006361A5">
        <w:rPr>
          <w:rFonts w:ascii="Times New Roman" w:hAnsi="Times New Roman" w:cs="Times New Roman"/>
          <w:sz w:val="24"/>
          <w:szCs w:val="24"/>
          <w:lang w:eastAsia="ru-RU"/>
        </w:rPr>
        <w:t>Современное образование предъявляет высокие требования к качеству преподавания школьных предметов, особенно английского, как языка международного общения. Образовательные организации в настоящее время ориентированы на достижение результатов, обеспечивающих становление самостоятельной, активной, интеллектуально развитой личности, способной к успешной социальной адаптации</w:t>
      </w:r>
      <w:r w:rsidR="008D7F98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D7F98" w:rsidRPr="006361A5">
        <w:rPr>
          <w:rFonts w:ascii="Times New Roman" w:hAnsi="Times New Roman" w:cs="Times New Roman"/>
          <w:sz w:val="24"/>
          <w:szCs w:val="24"/>
          <w:lang w:eastAsia="ru-RU"/>
        </w:rPr>
        <w:t xml:space="preserve"> В условиях реализации государственных образовательных стандартов особое внимание уделяется формированию устойчивой мотивации учащихся, развитию коммуникативной компетенции, а также воспитанию творчески мыслящей личности. Одним из эффективных инструментов, способствующих достижению этих целей, является внеклассная деятельность по английскому языку.</w:t>
      </w:r>
    </w:p>
    <w:p w:rsidR="008D7F9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361A5">
        <w:rPr>
          <w:rFonts w:ascii="Times New Roman" w:hAnsi="Times New Roman" w:cs="Times New Roman"/>
          <w:sz w:val="24"/>
          <w:szCs w:val="24"/>
          <w:lang w:eastAsia="ru-RU"/>
        </w:rPr>
        <w:t xml:space="preserve">Внеурочная работа позволяет расширить рамки традиционного урока, создать условия для личностно ориентированного обучения, обеспечить эмоциональную </w:t>
      </w:r>
      <w:proofErr w:type="spellStart"/>
      <w:r w:rsidRPr="006361A5">
        <w:rPr>
          <w:rFonts w:ascii="Times New Roman" w:hAnsi="Times New Roman" w:cs="Times New Roman"/>
          <w:sz w:val="24"/>
          <w:szCs w:val="24"/>
          <w:lang w:eastAsia="ru-RU"/>
        </w:rPr>
        <w:t>в</w:t>
      </w:r>
      <w:r>
        <w:rPr>
          <w:rFonts w:ascii="Times New Roman" w:hAnsi="Times New Roman" w:cs="Times New Roman"/>
          <w:sz w:val="24"/>
          <w:szCs w:val="24"/>
          <w:lang w:eastAsia="ru-RU"/>
        </w:rPr>
        <w:t>овлечён</w:t>
      </w:r>
      <w:r w:rsidRPr="006361A5">
        <w:rPr>
          <w:rFonts w:ascii="Times New Roman" w:hAnsi="Times New Roman" w:cs="Times New Roman"/>
          <w:sz w:val="24"/>
          <w:szCs w:val="24"/>
          <w:lang w:eastAsia="ru-RU"/>
        </w:rPr>
        <w:t>ность</w:t>
      </w:r>
      <w:proofErr w:type="spellEnd"/>
      <w:r w:rsidRPr="006361A5">
        <w:rPr>
          <w:rFonts w:ascii="Times New Roman" w:hAnsi="Times New Roman" w:cs="Times New Roman"/>
          <w:sz w:val="24"/>
          <w:szCs w:val="24"/>
          <w:lang w:eastAsia="ru-RU"/>
        </w:rPr>
        <w:t xml:space="preserve"> школьников в процесс овладения иностранным языком. Именно во внеурочной деятельности учащиеся могут применять знания в нестандартных ситуациях, развивать языковую интуицию и креативное мышление, а главное — формировать интерес к изучаемому предмету.</w:t>
      </w:r>
    </w:p>
    <w:p w:rsidR="008D7F98" w:rsidRPr="006361A5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Методологические основы внеклассной деятельности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Организация внеклассной деятельности по английскому языку основывается на ряде методологических принципов: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Принцип активности: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вовлечение учащихся в реальные речевые ситуации, стимулирование их к активному участию.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Принцип добровольности: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участие не должно быть обязательным, что формирует положительное отношение и внутреннюю мотивацию.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Принцип </w:t>
      </w:r>
      <w:proofErr w:type="spellStart"/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коммуникативности</w:t>
      </w:r>
      <w:proofErr w:type="spellEnd"/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приоритет использования языка как средства общения, а не только как учебного предмета.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Принцип личностной значимости: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темы, формы и содержание должны быть близки и интересны самим ученикам.</w:t>
      </w:r>
    </w:p>
    <w:p w:rsidR="008D7F9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Эффективность внеклассной деятельности подтверждается и с позиций системно-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деятельностного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подхода. Он предполагает формирование у учащихся универсальных учебных действий, развитие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навыков, а также создание условий для самореализации и личностного роста. Внеурочные формы предоставляют уникальную возможность реализовать принципы этого подхода через практическую деятельность, игру, проект, сотворчество, выбор.</w:t>
      </w:r>
    </w:p>
    <w:p w:rsidR="008D7F98" w:rsidRPr="00F72131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72131">
        <w:rPr>
          <w:rFonts w:ascii="Times New Roman" w:hAnsi="Times New Roman" w:cs="Times New Roman"/>
          <w:sz w:val="24"/>
          <w:szCs w:val="24"/>
        </w:rPr>
        <w:t xml:space="preserve">Методическая база внеклассной деятельности опирается на труды известных педагогов — Е.И. </w:t>
      </w:r>
      <w:proofErr w:type="spellStart"/>
      <w:r w:rsidRPr="00F72131">
        <w:rPr>
          <w:rFonts w:ascii="Times New Roman" w:hAnsi="Times New Roman" w:cs="Times New Roman"/>
          <w:sz w:val="24"/>
          <w:szCs w:val="24"/>
        </w:rPr>
        <w:t>Пасcова</w:t>
      </w:r>
      <w:proofErr w:type="spellEnd"/>
      <w:r w:rsidRPr="00F72131">
        <w:rPr>
          <w:rFonts w:ascii="Times New Roman" w:hAnsi="Times New Roman" w:cs="Times New Roman"/>
          <w:sz w:val="24"/>
          <w:szCs w:val="24"/>
        </w:rPr>
        <w:t xml:space="preserve"> (коммуникативный подход), Г.В. Роговой (</w:t>
      </w:r>
      <w:proofErr w:type="spellStart"/>
      <w:r w:rsidRPr="00F72131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F72131">
        <w:rPr>
          <w:rFonts w:ascii="Times New Roman" w:hAnsi="Times New Roman" w:cs="Times New Roman"/>
          <w:sz w:val="24"/>
          <w:szCs w:val="24"/>
        </w:rPr>
        <w:t xml:space="preserve"> подход в обучении иностранным языкам), Л.С. Выготского (зона ближайшего развития), Дж. </w:t>
      </w:r>
      <w:proofErr w:type="spellStart"/>
      <w:r w:rsidRPr="00F72131">
        <w:rPr>
          <w:rFonts w:ascii="Times New Roman" w:hAnsi="Times New Roman" w:cs="Times New Roman"/>
          <w:sz w:val="24"/>
          <w:szCs w:val="24"/>
        </w:rPr>
        <w:t>Брунера</w:t>
      </w:r>
      <w:proofErr w:type="spellEnd"/>
      <w:r w:rsidRPr="00F72131">
        <w:rPr>
          <w:rFonts w:ascii="Times New Roman" w:hAnsi="Times New Roman" w:cs="Times New Roman"/>
          <w:sz w:val="24"/>
          <w:szCs w:val="24"/>
        </w:rPr>
        <w:t xml:space="preserve"> (обучение через открытие).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Кроме того, внеклассные мероприятия активно используют элементы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геймификации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, что соответствует современной психологии обучения. Игра снижает тревожность, повышает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вовлечённость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стимулирует эмоциональную память. Использование цифровых ресурсов (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Kahoot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Wordwall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LearningApps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Padlet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) позволяет адаптировать деятельность к </w:t>
      </w:r>
      <w:proofErr w:type="gram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интересам  современного</w:t>
      </w:r>
      <w:proofErr w:type="gram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поколения  и повысить мотивационный отклик.</w:t>
      </w:r>
    </w:p>
    <w:p w:rsidR="00396D6F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8D7F98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Функции внеклассной деятельности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13679C" w:rsidRPr="008B79FE" w:rsidRDefault="00C95903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9590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4121" cy="3341663"/>
            <wp:effectExtent l="0" t="0" r="0" b="0"/>
            <wp:docPr id="4" name="Рисунок 4" descr="C:\Users\Natasha\Pictures\Screenshots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sha\Pictures\Screenshots\Снимок экрана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" r="2595"/>
                    <a:stretch/>
                  </pic:blipFill>
                  <pic:spPr bwMode="auto">
                    <a:xfrm>
                      <a:off x="0" y="0"/>
                      <a:ext cx="5624870" cy="334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Эффективно организованная внеклассная деятельность выполняет целый спектр функций:</w:t>
      </w:r>
    </w:p>
    <w:p w:rsidR="008D7F98" w:rsidRPr="004C316D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47D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C316D">
        <w:rPr>
          <w:rFonts w:ascii="Times New Roman" w:hAnsi="Times New Roman" w:cs="Times New Roman"/>
          <w:b/>
          <w:sz w:val="24"/>
          <w:szCs w:val="24"/>
          <w:lang w:eastAsia="ru-RU"/>
        </w:rPr>
        <w:t>Коммуникативная функция.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Язык используется как средство общения в реальных или моделируемых ситуациях. Учащиеся тренируют навыки говорения, восприятия речи, ведения диалога. Например, игра может моделировать международную конференцию, где участники представляют страны, обсуждают глобальные темы, задают вопросы и учатся слушать собеседника.</w:t>
      </w:r>
    </w:p>
    <w:p w:rsidR="008D7F98" w:rsidRPr="004C316D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316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Культурологическая функция.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Изучение языка невозможно в отрыве от культурного контекста. В ходе внеклассных мероприятий учащиеся знакомятся с традициями, обычаями, историей, географией, литературой и музыкой стран изучаемого языка. Так, проект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Christmas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Around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the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World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формирует представление о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мультикультурном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характере праздника, развивает уважение к чужим традициям.</w:t>
      </w:r>
    </w:p>
    <w:p w:rsidR="00753D94" w:rsidRDefault="00753D94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753D94" w:rsidRDefault="00753D94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7F98" w:rsidRPr="004C316D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316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Развивающая функция.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Учащиеся развивают логическое мышление, внимание, память, воображение, навыки анализа и синтеза информации. Работа в командах помогает формировать эмоциональный интеллект, учит слышать других и выражать себя. Коллективные формы деятельности способствуют развитию толерантности, сотрудничества, лидерских качеств.</w:t>
      </w:r>
    </w:p>
    <w:p w:rsidR="008D7F98" w:rsidRPr="004C316D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647DE5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4C316D">
        <w:rPr>
          <w:rFonts w:ascii="Times New Roman" w:hAnsi="Times New Roman" w:cs="Times New Roman"/>
          <w:b/>
          <w:sz w:val="24"/>
          <w:szCs w:val="24"/>
          <w:lang w:eastAsia="ru-RU"/>
        </w:rPr>
        <w:t>Творческая функция.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Внеурочная деятельность даёт простор для самовыражения. Проекты, театрализованные постановки, создание подкастов, видеороликов, блогов, стенгазет позволяют каждому ребёнку найти свою роль — будь то автор, актёр, дизайнер, ведущий или монтажёр. Это формирует чувство значимости и уверенности в своих силах.</w:t>
      </w:r>
    </w:p>
    <w:p w:rsidR="008D7F98" w:rsidRPr="004C316D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316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Мотивационная функция.</w:t>
      </w:r>
    </w:p>
    <w:p w:rsidR="008D7F9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Эмоционально насыщенные мероприятия пробуждают интерес, делают изучение языка увлекательным процессом, в котором обучение незаметно переходит в игру, исследование, творчество. Учащиеся с нетерпением ждут новых встреч, инициативно участвуют в подготовке и получают удовольствие от результата. Именно так формируется устойчивая внутренняя мотивация.</w:t>
      </w:r>
    </w:p>
    <w:p w:rsidR="008D7F98" w:rsidRPr="00F92D29" w:rsidRDefault="008D7F98" w:rsidP="008D7F98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92D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Методические условия успешной организации внеклассной деятельности:</w:t>
      </w:r>
    </w:p>
    <w:p w:rsidR="008D7F98" w:rsidRPr="00F92D29" w:rsidRDefault="008D7F98" w:rsidP="008D7F9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92D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Системность и планирование:</w:t>
      </w:r>
      <w:r w:rsidRPr="00F92D29">
        <w:rPr>
          <w:rFonts w:ascii="Times New Roman" w:hAnsi="Times New Roman" w:cs="Times New Roman"/>
          <w:sz w:val="24"/>
          <w:szCs w:val="24"/>
          <w:lang w:eastAsia="ru-RU"/>
        </w:rPr>
        <w:t xml:space="preserve"> внеклассные мероприятия должны быть частью единого образовательного цикла, логически продолжая уроки.</w:t>
      </w:r>
    </w:p>
    <w:p w:rsidR="008D7F98" w:rsidRPr="00F92D29" w:rsidRDefault="008D7F98" w:rsidP="008D7F9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92D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Интеграция с учебной программой:</w:t>
      </w:r>
      <w:r w:rsidRPr="00F92D29">
        <w:rPr>
          <w:rFonts w:ascii="Times New Roman" w:hAnsi="Times New Roman" w:cs="Times New Roman"/>
          <w:sz w:val="24"/>
          <w:szCs w:val="24"/>
          <w:lang w:eastAsia="ru-RU"/>
        </w:rPr>
        <w:t xml:space="preserve"> темы, лексика и грамматика мероприятий соотносятся с учебным материалом.</w:t>
      </w:r>
    </w:p>
    <w:p w:rsidR="008D7F98" w:rsidRPr="00F92D29" w:rsidRDefault="008D7F98" w:rsidP="008D7F9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92D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Дифференциация по возрасту и уровню владения языком:</w:t>
      </w:r>
      <w:r w:rsidRPr="00F92D29">
        <w:rPr>
          <w:rFonts w:ascii="Times New Roman" w:hAnsi="Times New Roman" w:cs="Times New Roman"/>
          <w:sz w:val="24"/>
          <w:szCs w:val="24"/>
          <w:lang w:eastAsia="ru-RU"/>
        </w:rPr>
        <w:t xml:space="preserve"> задания должны быть посильными, но стимулировать развитие.</w:t>
      </w:r>
    </w:p>
    <w:p w:rsidR="008D7F98" w:rsidRPr="00F92D29" w:rsidRDefault="008D7F98" w:rsidP="008D7F9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92D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Использование ИКТ и цифровых инструментов:</w:t>
      </w:r>
      <w:r w:rsidRPr="00F92D29">
        <w:rPr>
          <w:rFonts w:ascii="Times New Roman" w:hAnsi="Times New Roman" w:cs="Times New Roman"/>
          <w:sz w:val="24"/>
          <w:szCs w:val="24"/>
          <w:lang w:eastAsia="ru-RU"/>
        </w:rPr>
        <w:t xml:space="preserve"> интерактивные викторины, онлайн-</w:t>
      </w:r>
      <w:proofErr w:type="spellStart"/>
      <w:r w:rsidRPr="00F92D29">
        <w:rPr>
          <w:rFonts w:ascii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F92D29">
        <w:rPr>
          <w:rFonts w:ascii="Times New Roman" w:hAnsi="Times New Roman" w:cs="Times New Roman"/>
          <w:sz w:val="24"/>
          <w:szCs w:val="24"/>
          <w:lang w:eastAsia="ru-RU"/>
        </w:rPr>
        <w:t>, виртуальные экскурсии.</w:t>
      </w:r>
    </w:p>
    <w:p w:rsidR="008D7F98" w:rsidRPr="00F92D29" w:rsidRDefault="008D7F98" w:rsidP="008D7F98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F92D2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Рефлексия:</w:t>
      </w:r>
      <w:r w:rsidRPr="00F92D29">
        <w:rPr>
          <w:rFonts w:ascii="Times New Roman" w:hAnsi="Times New Roman" w:cs="Times New Roman"/>
          <w:sz w:val="24"/>
          <w:szCs w:val="24"/>
          <w:lang w:eastAsia="ru-RU"/>
        </w:rPr>
        <w:t xml:space="preserve"> важно обсуждать итоги каждого мероприятия — чему научились, что понравилось, какие трудности были.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Виды мотивации и роль учителя в её формировании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D7F98" w:rsidRPr="001743B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Внешняя мотивация (</w:t>
      </w:r>
      <w:proofErr w:type="spellStart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extrinsic</w:t>
      </w:r>
      <w:proofErr w:type="spellEnd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motivation</w:t>
      </w:r>
      <w:proofErr w:type="spellEnd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— это стремление учиться ради внешнего вознаграждения или во избежание наказания. В обучении английскому языку она проявляется, когда ученик:</w:t>
      </w:r>
    </w:p>
    <w:p w:rsidR="008D7F98" w:rsidRPr="008B79FE" w:rsidRDefault="008D7F98" w:rsidP="008D7F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хочет получить хорошую оценку по предмету;</w:t>
      </w:r>
    </w:p>
    <w:p w:rsidR="008D7F98" w:rsidRPr="008B79FE" w:rsidRDefault="008D7F98" w:rsidP="008D7F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стремится получить похвалу от учителя, родителей или одноклассников;</w:t>
      </w:r>
    </w:p>
    <w:p w:rsidR="008D7F98" w:rsidRPr="008B79FE" w:rsidRDefault="008D7F98" w:rsidP="008D7F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участвует в конкурсах и олимпиадах ради грамот, призов или повышения статуса;</w:t>
      </w:r>
    </w:p>
    <w:p w:rsidR="008D7F98" w:rsidRPr="008B79FE" w:rsidRDefault="008D7F98" w:rsidP="008D7F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учит язык, потому что «так надо», «все учат», «без него не поступишь», — то есть руководствуется социальными ожиданиями или требованиями системы.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Плюсы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D7F98" w:rsidRPr="008B79FE" w:rsidRDefault="008D7F98" w:rsidP="008D7F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может быстро включить ученика в процесс;</w:t>
      </w:r>
    </w:p>
    <w:p w:rsidR="008D7F98" w:rsidRPr="008B79FE" w:rsidRDefault="008D7F98" w:rsidP="008D7F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работает как стартовая мотивация;</w:t>
      </w:r>
    </w:p>
    <w:p w:rsidR="008D7F98" w:rsidRPr="008B79FE" w:rsidRDefault="008D7F98" w:rsidP="008D7F9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подходит для чётких целей (подготовка к экзамену, победа в конкурсе).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Минусы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D7F98" w:rsidRPr="008B79FE" w:rsidRDefault="008D7F98" w:rsidP="008D7F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недолговечна — мотивация исчезает, если исчезает стимул;</w:t>
      </w:r>
    </w:p>
    <w:p w:rsidR="008D7F98" w:rsidRPr="008B79FE" w:rsidRDefault="008D7F98" w:rsidP="008D7F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не всегда связана с истинным интересом к языку;</w:t>
      </w:r>
    </w:p>
    <w:p w:rsidR="008D7F98" w:rsidRPr="008B79FE" w:rsidRDefault="008D7F98" w:rsidP="008D7F98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может вызывать стресс, особенно если ученик боится не оправдать ожиданий.</w:t>
      </w:r>
    </w:p>
    <w:p w:rsidR="008D7F98" w:rsidRPr="001743B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43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Внутренняя мотивация (</w:t>
      </w:r>
      <w:proofErr w:type="spellStart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intrinsic</w:t>
      </w:r>
      <w:proofErr w:type="spellEnd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motivation</w:t>
      </w:r>
      <w:proofErr w:type="spellEnd"/>
      <w:r w:rsidRPr="001743BE">
        <w:rPr>
          <w:rFonts w:ascii="Times New Roman" w:hAnsi="Times New Roman" w:cs="Times New Roman"/>
          <w:b/>
          <w:sz w:val="24"/>
          <w:szCs w:val="24"/>
          <w:lang w:eastAsia="ru-RU"/>
        </w:rPr>
        <w:t>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Внутренняя мотивация — это подлинный интерес и желание заниматься языком ради самого процесса обучения. Она возникает, когда ученик:</w:t>
      </w:r>
    </w:p>
    <w:p w:rsidR="008D7F98" w:rsidRPr="008B79FE" w:rsidRDefault="008D7F98" w:rsidP="008D7F9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испытывает удовольствие от чтения, говорения или понимания английской речи;</w:t>
      </w:r>
    </w:p>
    <w:p w:rsidR="008D7F98" w:rsidRPr="008B79FE" w:rsidRDefault="008D7F98" w:rsidP="008D7F9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интересуется культурой англоязычных стран: музыкой, фильмами, традициями, образом жизни;</w:t>
      </w:r>
    </w:p>
    <w:p w:rsidR="008D7F98" w:rsidRPr="008B79FE" w:rsidRDefault="008D7F98" w:rsidP="008D7F9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чувствует, что английский помогает ему расти, развиваться, быть ближе к своей мечте (например, работать за границей, путешествовать, общаться с носителями);</w:t>
      </w:r>
    </w:p>
    <w:p w:rsidR="008D7F98" w:rsidRPr="008B79FE" w:rsidRDefault="008D7F98" w:rsidP="008D7F9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хочет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самореализоваться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: создать проект на английском, выступить на сцене, вести блог, читать книги в оригинале.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Плюсы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D7F98" w:rsidRPr="008B79FE" w:rsidRDefault="008D7F98" w:rsidP="008D7F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самая устойчивая и долговременная мотивация;</w:t>
      </w:r>
    </w:p>
    <w:p w:rsidR="008D7F98" w:rsidRPr="008B79FE" w:rsidRDefault="008D7F98" w:rsidP="008D7F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делает процесс обучения интересным и осмысленным;</w:t>
      </w:r>
    </w:p>
    <w:p w:rsidR="008D7F98" w:rsidRPr="008B79FE" w:rsidRDefault="008D7F98" w:rsidP="008D7F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повышает уровень самостоятельности и инициативности ученика;</w:t>
      </w:r>
    </w:p>
    <w:p w:rsidR="008D7F98" w:rsidRPr="008B79FE" w:rsidRDefault="008D7F98" w:rsidP="008D7F98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способствует формированию осознанного отношения к изучению языка.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Минусы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8D7F98" w:rsidRPr="008B79FE" w:rsidRDefault="008D7F98" w:rsidP="008D7F9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требует внимательного сопровождения со стороны педагога;</w:t>
      </w:r>
    </w:p>
    <w:p w:rsidR="008D7F98" w:rsidRPr="008B79FE" w:rsidRDefault="008D7F98" w:rsidP="008D7F98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не всегда формируется сама по себе — особенно на ранних этапах обучения.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Как педагог может поддерживать обе мотивации?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Для внешней мотивации:</w:t>
      </w:r>
    </w:p>
    <w:p w:rsidR="008D7F98" w:rsidRPr="008B79FE" w:rsidRDefault="008D7F98" w:rsidP="008D7F9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Используйте систему достижений (наклейки, баллы, рейтинги);</w:t>
      </w:r>
    </w:p>
    <w:p w:rsidR="008D7F98" w:rsidRPr="008B79FE" w:rsidRDefault="008D7F98" w:rsidP="008D7F9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Давайте публичную похвалу за старания;</w:t>
      </w:r>
    </w:p>
    <w:p w:rsidR="008D7F98" w:rsidRPr="008B79FE" w:rsidRDefault="008D7F98" w:rsidP="008D7F98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Привлекайте учеников к олимпиадам, конкурсам, языковым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квестам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Для внутренней мотивации:</w:t>
      </w:r>
    </w:p>
    <w:p w:rsidR="008D7F98" w:rsidRPr="008B79FE" w:rsidRDefault="008D7F98" w:rsidP="008D7F9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Вводите игровые формы обучения (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квизы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, игры,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театрализация);</w:t>
      </w:r>
    </w:p>
    <w:p w:rsidR="008D7F98" w:rsidRPr="008B79FE" w:rsidRDefault="008D7F98" w:rsidP="008D7F9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Интегрируйте реальные темы: любимые фильмы, музыка, путешествия,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YouTube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TikTok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-контент на английском;</w:t>
      </w:r>
    </w:p>
    <w:p w:rsidR="008D7F98" w:rsidRPr="008B79FE" w:rsidRDefault="008D7F98" w:rsidP="008D7F9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Развивайте творческое самовыражение — проекты, видеоролики, презентации;</w:t>
      </w:r>
    </w:p>
    <w:p w:rsidR="008D7F98" w:rsidRPr="008B79FE" w:rsidRDefault="008D7F98" w:rsidP="008D7F9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Давайте возможность выбора (тема проекта, формат задания, роль в команде);</w:t>
      </w:r>
    </w:p>
    <w:p w:rsidR="008D7F98" w:rsidRPr="008B79FE" w:rsidRDefault="008D7F98" w:rsidP="008D7F98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Помогайте увидеть, как английский открывает новые возможности.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Внешняя мотивация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помогает «запустить мотор» обучения, но именно </w:t>
      </w:r>
      <w:r w:rsidRPr="008B79F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внутренняя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даёт энергию для долгосрочного движения.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br/>
        <w:t>Главная задача учителя — мягко перевести ученика от внешней к внутренней мотивации, сделав язык не только нужным, но и любимым.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Задачи учителя:</w:t>
      </w:r>
    </w:p>
    <w:p w:rsidR="008D7F98" w:rsidRPr="008B79FE" w:rsidRDefault="008D7F98" w:rsidP="008D7F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обеспечить первые успехи и позитивное подкрепление;</w:t>
      </w:r>
    </w:p>
    <w:p w:rsidR="008D7F98" w:rsidRPr="008B79FE" w:rsidRDefault="008D7F98" w:rsidP="008D7F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создать доверительную, безопасную атмосферу;</w:t>
      </w:r>
    </w:p>
    <w:p w:rsidR="008D7F98" w:rsidRPr="008B79FE" w:rsidRDefault="008D7F98" w:rsidP="008D7F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использовать игровые и творческие формы;</w:t>
      </w:r>
    </w:p>
    <w:p w:rsidR="008D7F98" w:rsidRPr="008B79FE" w:rsidRDefault="008D7F98" w:rsidP="008D7F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вовлекать учащихся в выбор и планирование мероприятий;</w:t>
      </w:r>
    </w:p>
    <w:p w:rsidR="008D7F98" w:rsidRPr="008B79FE" w:rsidRDefault="008D7F98" w:rsidP="008D7F98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показать значимость языка для будущей жизни, работы, путешествий.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 мотивационной функции также важно отметить, что участие во внеклассной деятельности способствует формированию чувства принадлежности к группе, успеха и самоуважения. Даже учащиеся с низкой академической успеваемостью часто проявляют себя в рамках таких мероприятий, ощущают признание и поддержку. Это повышает их самооценку и способствует позитивному отношению к предмету.</w:t>
      </w:r>
    </w:p>
    <w:p w:rsidR="008D7F98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8B79FE">
        <w:rPr>
          <w:rFonts w:ascii="Times New Roman" w:hAnsi="Times New Roman" w:cs="Times New Roman"/>
          <w:b/>
          <w:sz w:val="24"/>
          <w:szCs w:val="24"/>
          <w:lang w:eastAsia="ru-RU"/>
        </w:rPr>
        <w:t>Формы внеклассной работы по английскому языку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D7F98" w:rsidRPr="00CA1641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A1641">
        <w:rPr>
          <w:rFonts w:ascii="Times New Roman" w:hAnsi="Times New Roman" w:cs="Times New Roman"/>
          <w:sz w:val="24"/>
          <w:szCs w:val="24"/>
          <w:lang w:eastAsia="ru-RU"/>
        </w:rPr>
        <w:t>Внеурочная деятельность по английскому языку играет важную роль в формировании у учащихся устойчивого интереса к изучению иностранного языка и развитию функциональной грамотности.</w:t>
      </w:r>
    </w:p>
    <w:p w:rsidR="008D7F98" w:rsidRPr="00CA1641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A1641">
        <w:rPr>
          <w:rFonts w:ascii="Times New Roman" w:hAnsi="Times New Roman" w:cs="Times New Roman"/>
          <w:sz w:val="24"/>
          <w:szCs w:val="24"/>
          <w:lang w:eastAsia="ru-RU"/>
        </w:rPr>
        <w:t xml:space="preserve">Такая работа создаёт условия для практического применения знаний, полученных на уроках, способствует развитию творческих способностей, </w:t>
      </w:r>
      <w:proofErr w:type="gramStart"/>
      <w:r w:rsidRPr="00CA1641">
        <w:rPr>
          <w:rFonts w:ascii="Times New Roman" w:hAnsi="Times New Roman" w:cs="Times New Roman"/>
          <w:sz w:val="24"/>
          <w:szCs w:val="24"/>
          <w:lang w:eastAsia="ru-RU"/>
        </w:rPr>
        <w:t>самостоятельности и уверенности</w:t>
      </w:r>
      <w:proofErr w:type="gramEnd"/>
      <w:r w:rsidRPr="00CA1641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 в использовании английского языка в реальных ситуациях общения.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Формы внеклассной деятельности могут быть самыми разнообразными. Наиболее распространённые из них: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00096">
        <w:rPr>
          <w:rFonts w:ascii="Times New Roman" w:hAnsi="Times New Roman" w:cs="Times New Roman"/>
          <w:b/>
          <w:sz w:val="24"/>
          <w:szCs w:val="24"/>
          <w:lang w:eastAsia="ru-RU"/>
        </w:rPr>
        <w:t>Предметные недели: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проведение "Недели английского языка" с викторинами, конкурсами, выставками и театрализованными постановками.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00096">
        <w:rPr>
          <w:rFonts w:ascii="Times New Roman" w:hAnsi="Times New Roman" w:cs="Times New Roman"/>
          <w:b/>
          <w:sz w:val="24"/>
          <w:szCs w:val="24"/>
          <w:lang w:eastAsia="ru-RU"/>
        </w:rPr>
        <w:t>Тематические вечера: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мероприятия, посвящённые культуре и традициям англоговорящих стран (например,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Christmas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Party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Halloween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00096">
        <w:rPr>
          <w:rFonts w:ascii="Times New Roman" w:hAnsi="Times New Roman" w:cs="Times New Roman"/>
          <w:b/>
          <w:sz w:val="24"/>
          <w:szCs w:val="24"/>
          <w:lang w:eastAsia="ru-RU"/>
        </w:rPr>
        <w:t>Клубы по интересам: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English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Club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где учащиеся обсуждают фильмы, музыку, книги на английском языке, играют в настольные и ролевые игры.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00096">
        <w:rPr>
          <w:rFonts w:ascii="Times New Roman" w:hAnsi="Times New Roman" w:cs="Times New Roman"/>
          <w:b/>
          <w:sz w:val="24"/>
          <w:szCs w:val="24"/>
          <w:lang w:eastAsia="ru-RU"/>
        </w:rPr>
        <w:t>Проектная деятельность: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подготовка мини-проектов, презентаций, видеороликов.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Интеллектуальные игры и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: викторины, «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-ринг», «Что? Где? Когда?» на английском языке.</w:t>
      </w:r>
    </w:p>
    <w:p w:rsidR="008D7F98" w:rsidRPr="00C00096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00096">
        <w:rPr>
          <w:rFonts w:ascii="Times New Roman" w:hAnsi="Times New Roman" w:cs="Times New Roman"/>
          <w:b/>
          <w:sz w:val="24"/>
          <w:szCs w:val="24"/>
          <w:lang w:eastAsia="ru-RU"/>
        </w:rPr>
        <w:t>Практические формы внеклассной работы по английскому языку.</w:t>
      </w:r>
    </w:p>
    <w:p w:rsidR="008D7F98" w:rsidRPr="00410123" w:rsidRDefault="004F1B6A" w:rsidP="008D7F98">
      <w:pPr>
        <w:pStyle w:val="a3"/>
        <w:ind w:left="567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-66686</wp:posOffset>
            </wp:positionH>
            <wp:positionV relativeFrom="paragraph">
              <wp:posOffset>87630</wp:posOffset>
            </wp:positionV>
            <wp:extent cx="1083449" cy="1012190"/>
            <wp:effectExtent l="0" t="0" r="2540" b="0"/>
            <wp:wrapTight wrapText="bothSides">
              <wp:wrapPolygon edited="0">
                <wp:start x="0" y="0"/>
                <wp:lineTo x="0" y="21139"/>
                <wp:lineTo x="21271" y="21139"/>
                <wp:lineTo x="212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49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98" w:rsidRPr="00410123">
        <w:rPr>
          <w:rFonts w:ascii="Times New Roman" w:hAnsi="Times New Roman" w:cs="Times New Roman"/>
          <w:b/>
          <w:sz w:val="24"/>
          <w:szCs w:val="24"/>
          <w:lang w:eastAsia="ru-RU"/>
        </w:rPr>
        <w:t>Английский клуб (</w:t>
      </w:r>
      <w:proofErr w:type="spellStart"/>
      <w:r w:rsidR="008D7F98" w:rsidRPr="00410123">
        <w:rPr>
          <w:rFonts w:ascii="Times New Roman" w:hAnsi="Times New Roman" w:cs="Times New Roman"/>
          <w:b/>
          <w:sz w:val="24"/>
          <w:szCs w:val="24"/>
          <w:lang w:eastAsia="ru-RU"/>
        </w:rPr>
        <w:t>English</w:t>
      </w:r>
      <w:proofErr w:type="spellEnd"/>
      <w:r w:rsidR="008D7F98" w:rsidRPr="00410123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8D7F98" w:rsidRPr="00410123">
        <w:rPr>
          <w:rFonts w:ascii="Times New Roman" w:hAnsi="Times New Roman" w:cs="Times New Roman"/>
          <w:b/>
          <w:sz w:val="24"/>
          <w:szCs w:val="24"/>
          <w:lang w:eastAsia="ru-RU"/>
        </w:rPr>
        <w:t>Club</w:t>
      </w:r>
      <w:proofErr w:type="spellEnd"/>
      <w:r w:rsidR="008D7F98" w:rsidRPr="00410123">
        <w:rPr>
          <w:rFonts w:ascii="Times New Roman" w:hAnsi="Times New Roman" w:cs="Times New Roman"/>
          <w:b/>
          <w:sz w:val="24"/>
          <w:szCs w:val="24"/>
          <w:lang w:eastAsia="ru-RU"/>
        </w:rPr>
        <w:t>).</w:t>
      </w:r>
    </w:p>
    <w:p w:rsidR="008D7F98" w:rsidRPr="00410123" w:rsidRDefault="008D7F98" w:rsidP="008D7F9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 w:rsidRPr="00410123">
        <w:rPr>
          <w:rFonts w:ascii="Times New Roman" w:hAnsi="Times New Roman" w:cs="Times New Roman"/>
          <w:b/>
          <w:sz w:val="24"/>
          <w:szCs w:val="24"/>
        </w:rPr>
        <w:t>English</w:t>
      </w:r>
      <w:proofErr w:type="spellEnd"/>
      <w:r w:rsidRPr="004101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10123">
        <w:rPr>
          <w:rFonts w:ascii="Times New Roman" w:hAnsi="Times New Roman" w:cs="Times New Roman"/>
          <w:b/>
          <w:sz w:val="24"/>
          <w:szCs w:val="24"/>
        </w:rPr>
        <w:t>Club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 xml:space="preserve"> — это форма творческого объединения учащихся, где изучение языка проходит в непринуждённой, игровой атмосфере.</w:t>
      </w:r>
    </w:p>
    <w:p w:rsidR="008D7F98" w:rsidRPr="00410123" w:rsidRDefault="008D7F98" w:rsidP="008D7F98">
      <w:pPr>
        <w:pStyle w:val="a3"/>
        <w:rPr>
          <w:rFonts w:ascii="Times New Roman" w:hAnsi="Times New Roman" w:cs="Times New Roman"/>
          <w:sz w:val="24"/>
          <w:szCs w:val="24"/>
        </w:rPr>
      </w:pPr>
      <w:r w:rsidRPr="00410123">
        <w:rPr>
          <w:rStyle w:val="a5"/>
          <w:rFonts w:ascii="Times New Roman" w:hAnsi="Times New Roman" w:cs="Times New Roman"/>
          <w:sz w:val="24"/>
          <w:szCs w:val="24"/>
        </w:rPr>
        <w:t>Методические особенности:</w:t>
      </w:r>
    </w:p>
    <w:p w:rsidR="008D7F98" w:rsidRPr="00410123" w:rsidRDefault="008D7F98" w:rsidP="008D7F9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10123">
        <w:rPr>
          <w:rFonts w:ascii="Times New Roman" w:hAnsi="Times New Roman" w:cs="Times New Roman"/>
          <w:sz w:val="24"/>
          <w:szCs w:val="24"/>
        </w:rPr>
        <w:t>Занятия клуба строятся на принципах добровольности и общения «на равных».</w:t>
      </w:r>
    </w:p>
    <w:p w:rsidR="008D7F98" w:rsidRPr="00410123" w:rsidRDefault="008D7F98" w:rsidP="008D7F9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10123">
        <w:rPr>
          <w:rFonts w:ascii="Times New Roman" w:hAnsi="Times New Roman" w:cs="Times New Roman"/>
          <w:sz w:val="24"/>
          <w:szCs w:val="24"/>
        </w:rPr>
        <w:t>Используются современные формы — обсуждение фильмов, песен, книг, настольные и ролевые игры, дебаты.</w:t>
      </w:r>
    </w:p>
    <w:p w:rsidR="008D7F98" w:rsidRPr="00410123" w:rsidRDefault="008D7F98" w:rsidP="008D7F98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410123">
        <w:rPr>
          <w:rFonts w:ascii="Times New Roman" w:hAnsi="Times New Roman" w:cs="Times New Roman"/>
          <w:sz w:val="24"/>
          <w:szCs w:val="24"/>
        </w:rPr>
        <w:t>В ходе работы формируются коммуникативные компетенции, расширяется словарный запас, развивается критическое мышление.</w:t>
      </w:r>
    </w:p>
    <w:p w:rsidR="008D7F98" w:rsidRPr="00410123" w:rsidRDefault="008D7F98" w:rsidP="008D7F98">
      <w:pPr>
        <w:pStyle w:val="a3"/>
        <w:rPr>
          <w:rFonts w:ascii="Times New Roman" w:hAnsi="Times New Roman" w:cs="Times New Roman"/>
          <w:sz w:val="24"/>
          <w:szCs w:val="24"/>
        </w:rPr>
      </w:pPr>
      <w:r w:rsidRPr="00410123">
        <w:rPr>
          <w:rStyle w:val="a5"/>
          <w:rFonts w:ascii="Times New Roman" w:hAnsi="Times New Roman" w:cs="Times New Roman"/>
          <w:sz w:val="24"/>
          <w:szCs w:val="24"/>
        </w:rPr>
        <w:t>Примеры форм работы:</w:t>
      </w:r>
    </w:p>
    <w:p w:rsidR="008D7F98" w:rsidRPr="00410123" w:rsidRDefault="008D7F98" w:rsidP="008D7F9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10123">
        <w:rPr>
          <w:rFonts w:ascii="Times New Roman" w:hAnsi="Times New Roman" w:cs="Times New Roman"/>
          <w:sz w:val="24"/>
          <w:szCs w:val="24"/>
        </w:rPr>
        <w:t>Киноклуб “</w:t>
      </w:r>
      <w:proofErr w:type="spellStart"/>
      <w:r w:rsidRPr="00410123">
        <w:rPr>
          <w:rFonts w:ascii="Times New Roman" w:hAnsi="Times New Roman" w:cs="Times New Roman"/>
          <w:sz w:val="24"/>
          <w:szCs w:val="24"/>
        </w:rPr>
        <w:t>Movie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123">
        <w:rPr>
          <w:rFonts w:ascii="Times New Roman" w:hAnsi="Times New Roman" w:cs="Times New Roman"/>
          <w:sz w:val="24"/>
          <w:szCs w:val="24"/>
        </w:rPr>
        <w:t>Time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>” (просмотр и обсуждение фрагментов фильмов),</w:t>
      </w:r>
    </w:p>
    <w:p w:rsidR="008D7F98" w:rsidRPr="00410123" w:rsidRDefault="008D7F98" w:rsidP="008D7F9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1012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410123">
        <w:rPr>
          <w:rFonts w:ascii="Times New Roman" w:hAnsi="Times New Roman" w:cs="Times New Roman"/>
          <w:sz w:val="24"/>
          <w:szCs w:val="24"/>
        </w:rPr>
        <w:t>Music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123">
        <w:rPr>
          <w:rFonts w:ascii="Times New Roman" w:hAnsi="Times New Roman" w:cs="Times New Roman"/>
          <w:sz w:val="24"/>
          <w:szCs w:val="24"/>
        </w:rPr>
        <w:t>Hour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>” (песни на английском языке),</w:t>
      </w:r>
    </w:p>
    <w:p w:rsidR="008D7F98" w:rsidRPr="00410123" w:rsidRDefault="008D7F98" w:rsidP="008D7F9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410123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410123">
        <w:rPr>
          <w:rFonts w:ascii="Times New Roman" w:hAnsi="Times New Roman" w:cs="Times New Roman"/>
          <w:sz w:val="24"/>
          <w:szCs w:val="24"/>
        </w:rPr>
        <w:t>Book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123">
        <w:rPr>
          <w:rFonts w:ascii="Times New Roman" w:hAnsi="Times New Roman" w:cs="Times New Roman"/>
          <w:sz w:val="24"/>
          <w:szCs w:val="24"/>
        </w:rPr>
        <w:t>Lovers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10123">
        <w:rPr>
          <w:rFonts w:ascii="Times New Roman" w:hAnsi="Times New Roman" w:cs="Times New Roman"/>
          <w:sz w:val="24"/>
          <w:szCs w:val="24"/>
        </w:rPr>
        <w:t>Club</w:t>
      </w:r>
      <w:proofErr w:type="spellEnd"/>
      <w:r w:rsidRPr="00410123">
        <w:rPr>
          <w:rFonts w:ascii="Times New Roman" w:hAnsi="Times New Roman" w:cs="Times New Roman"/>
          <w:sz w:val="24"/>
          <w:szCs w:val="24"/>
        </w:rPr>
        <w:t>” (обсуждение адаптированных произведений).</w:t>
      </w:r>
    </w:p>
    <w:p w:rsidR="008D7F98" w:rsidRPr="00410123" w:rsidRDefault="008D7F98" w:rsidP="008D7F9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410123">
        <w:rPr>
          <w:rFonts w:ascii="Times New Roman" w:hAnsi="Times New Roman" w:cs="Times New Roman"/>
          <w:sz w:val="24"/>
          <w:szCs w:val="24"/>
          <w:lang w:eastAsia="ru-RU"/>
        </w:rPr>
        <w:t>Игры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410123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Would You Rather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10123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Taboo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10123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Guess Who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>);</w:t>
      </w:r>
    </w:p>
    <w:p w:rsidR="008D7F98" w:rsidRPr="00410123" w:rsidRDefault="008D7F98" w:rsidP="008D7F9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410123">
        <w:rPr>
          <w:rFonts w:ascii="Times New Roman" w:hAnsi="Times New Roman" w:cs="Times New Roman"/>
          <w:sz w:val="24"/>
          <w:szCs w:val="24"/>
          <w:lang w:eastAsia="ru-RU"/>
        </w:rPr>
        <w:t>Дебаты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410123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School Uniform: Yes or No?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>);</w:t>
      </w:r>
    </w:p>
    <w:p w:rsidR="008D7F98" w:rsidRPr="00410123" w:rsidRDefault="008D7F98" w:rsidP="008D7F98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410123">
        <w:rPr>
          <w:rFonts w:ascii="Times New Roman" w:hAnsi="Times New Roman" w:cs="Times New Roman"/>
          <w:sz w:val="24"/>
          <w:szCs w:val="24"/>
          <w:lang w:eastAsia="ru-RU"/>
        </w:rPr>
        <w:t>Мини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>-</w:t>
      </w:r>
      <w:r w:rsidRPr="00410123">
        <w:rPr>
          <w:rFonts w:ascii="Times New Roman" w:hAnsi="Times New Roman" w:cs="Times New Roman"/>
          <w:sz w:val="24"/>
          <w:szCs w:val="24"/>
          <w:lang w:eastAsia="ru-RU"/>
        </w:rPr>
        <w:t>проекты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410123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Create Your Superhero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410123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Design a Country</w:t>
      </w:r>
      <w:r w:rsidRPr="00410123">
        <w:rPr>
          <w:rFonts w:ascii="Times New Roman" w:hAnsi="Times New Roman" w:cs="Times New Roman"/>
          <w:sz w:val="24"/>
          <w:szCs w:val="24"/>
          <w:lang w:val="en-US" w:eastAsia="ru-RU"/>
        </w:rPr>
        <w:t>).</w:t>
      </w:r>
    </w:p>
    <w:p w:rsidR="008D7F98" w:rsidRPr="00410123" w:rsidRDefault="008D7F98" w:rsidP="008D7F98">
      <w:pPr>
        <w:pStyle w:val="a3"/>
        <w:ind w:left="426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410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Английская неделя (</w:t>
      </w:r>
      <w:proofErr w:type="spellStart"/>
      <w:r w:rsidRPr="00410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English</w:t>
      </w:r>
      <w:proofErr w:type="spellEnd"/>
      <w:r w:rsidRPr="00410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 xml:space="preserve"> </w:t>
      </w:r>
      <w:proofErr w:type="spellStart"/>
      <w:r w:rsidRPr="00410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Week</w:t>
      </w:r>
      <w:proofErr w:type="spellEnd"/>
      <w:r w:rsidRPr="00410123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): опыт организации и проведения.</w:t>
      </w:r>
    </w:p>
    <w:p w:rsidR="008D7F98" w:rsidRPr="002D38B6" w:rsidRDefault="004F1B6A" w:rsidP="008D7F9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kern w:val="36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-12529</wp:posOffset>
            </wp:positionH>
            <wp:positionV relativeFrom="paragraph">
              <wp:posOffset>46355</wp:posOffset>
            </wp:positionV>
            <wp:extent cx="1122045" cy="1134110"/>
            <wp:effectExtent l="0" t="0" r="1905" b="8890"/>
            <wp:wrapTight wrapText="bothSides">
              <wp:wrapPolygon edited="0">
                <wp:start x="0" y="0"/>
                <wp:lineTo x="0" y="21406"/>
                <wp:lineTo x="21270" y="21406"/>
                <wp:lineTo x="212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98" w:rsidRPr="002D38B6">
        <w:rPr>
          <w:rFonts w:ascii="Times New Roman" w:hAnsi="Times New Roman" w:cs="Times New Roman"/>
          <w:sz w:val="24"/>
          <w:szCs w:val="24"/>
        </w:rPr>
        <w:t xml:space="preserve">Проведение </w:t>
      </w:r>
      <w:r w:rsidR="008D7F98" w:rsidRPr="002D38B6">
        <w:rPr>
          <w:rStyle w:val="a5"/>
          <w:rFonts w:ascii="Times New Roman" w:hAnsi="Times New Roman" w:cs="Times New Roman"/>
          <w:sz w:val="24"/>
          <w:szCs w:val="24"/>
        </w:rPr>
        <w:t>«Недели английского языка»</w:t>
      </w:r>
      <w:r w:rsidR="008D7F98" w:rsidRPr="002D38B6">
        <w:rPr>
          <w:rFonts w:ascii="Times New Roman" w:hAnsi="Times New Roman" w:cs="Times New Roman"/>
          <w:sz w:val="24"/>
          <w:szCs w:val="24"/>
        </w:rPr>
        <w:t xml:space="preserve"> — это системная форма внеурочной работы, включающая викторины, конкурсы, выставки, театрализованные постановки и тематические уроки.</w:t>
      </w:r>
    </w:p>
    <w:p w:rsidR="008D7F98" w:rsidRPr="002D38B6" w:rsidRDefault="008D7F98" w:rsidP="008D7F9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38B6">
        <w:rPr>
          <w:rStyle w:val="a5"/>
          <w:rFonts w:ascii="Times New Roman" w:hAnsi="Times New Roman" w:cs="Times New Roman"/>
          <w:sz w:val="24"/>
          <w:szCs w:val="24"/>
        </w:rPr>
        <w:t>Методические особенности:</w:t>
      </w:r>
    </w:p>
    <w:p w:rsidR="008D7F98" w:rsidRPr="002D38B6" w:rsidRDefault="008D7F98" w:rsidP="008D7F9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D38B6">
        <w:rPr>
          <w:rFonts w:ascii="Times New Roman" w:hAnsi="Times New Roman" w:cs="Times New Roman"/>
          <w:sz w:val="24"/>
          <w:szCs w:val="24"/>
        </w:rPr>
        <w:t xml:space="preserve">В течение </w:t>
      </w:r>
      <w:proofErr w:type="gramStart"/>
      <w:r w:rsidRPr="002D38B6">
        <w:rPr>
          <w:rFonts w:ascii="Times New Roman" w:hAnsi="Times New Roman" w:cs="Times New Roman"/>
          <w:sz w:val="24"/>
          <w:szCs w:val="24"/>
        </w:rPr>
        <w:t>недели</w:t>
      </w:r>
      <w:proofErr w:type="gramEnd"/>
      <w:r w:rsidRPr="002D38B6">
        <w:rPr>
          <w:rFonts w:ascii="Times New Roman" w:hAnsi="Times New Roman" w:cs="Times New Roman"/>
          <w:sz w:val="24"/>
          <w:szCs w:val="24"/>
        </w:rPr>
        <w:t xml:space="preserve"> учащиеся разного возраста вовлекаются в языковую среду через игру, творчество и исследовательскую деятельность.</w:t>
      </w:r>
    </w:p>
    <w:p w:rsidR="008D7F98" w:rsidRPr="002D38B6" w:rsidRDefault="008D7F98" w:rsidP="008D7F9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D38B6">
        <w:rPr>
          <w:rFonts w:ascii="Times New Roman" w:hAnsi="Times New Roman" w:cs="Times New Roman"/>
          <w:sz w:val="24"/>
          <w:szCs w:val="24"/>
        </w:rPr>
        <w:t xml:space="preserve">Педагог может использовать </w:t>
      </w:r>
      <w:proofErr w:type="spellStart"/>
      <w:r w:rsidRPr="002D38B6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2D38B6">
        <w:rPr>
          <w:rFonts w:ascii="Times New Roman" w:hAnsi="Times New Roman" w:cs="Times New Roman"/>
          <w:sz w:val="24"/>
          <w:szCs w:val="24"/>
        </w:rPr>
        <w:t xml:space="preserve"> связи (литература, история, география, музыка).</w:t>
      </w:r>
    </w:p>
    <w:p w:rsidR="008D7F98" w:rsidRPr="002D38B6" w:rsidRDefault="008D7F98" w:rsidP="008D7F98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D38B6">
        <w:rPr>
          <w:rFonts w:ascii="Times New Roman" w:hAnsi="Times New Roman" w:cs="Times New Roman"/>
          <w:sz w:val="24"/>
          <w:szCs w:val="24"/>
        </w:rPr>
        <w:t>Формируются навыки командной работы и самоорганизации.</w:t>
      </w:r>
    </w:p>
    <w:p w:rsidR="008D7F9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роведение недели, где каждый день посвящён отдельной тематике, значительно повышает мотивацию школьников и способствует формированию функциональной грамотности на уроках английского.</w:t>
      </w:r>
    </w:p>
    <w:p w:rsidR="008D7F98" w:rsidRPr="00D35B31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35B31">
        <w:rPr>
          <w:rFonts w:ascii="Times New Roman" w:hAnsi="Times New Roman" w:cs="Times New Roman"/>
          <w:b/>
          <w:sz w:val="24"/>
          <w:szCs w:val="24"/>
          <w:lang w:eastAsia="ru-RU"/>
        </w:rPr>
        <w:t>Примеры заданий:</w:t>
      </w:r>
    </w:p>
    <w:p w:rsidR="008D7F98" w:rsidRPr="001711F0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Понедельник: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Great</w:t>
      </w:r>
      <w:proofErr w:type="spellEnd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Britain</w:t>
      </w:r>
      <w:proofErr w:type="spellEnd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Day</w:t>
      </w:r>
      <w:proofErr w:type="spellEnd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Первый день недели мы посвящаем Великобритании и её культуре.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Выставки и презентации: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учащиеся подготавливают стенды о достопримечательностях Лондона, национальных символах, традициях британцев.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Викторины: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интерактивные конкурсы с вопросами о географии, истории, культуре Великобритании.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Квесты</w:t>
      </w:r>
      <w:proofErr w:type="spellEnd"/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и игры: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задания на знание британских слов и выражений, мини-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по классам.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br/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Ученики расширяют культурный кругозор, учатся работать в команде и применять английский язык в контексте реальных знаний о стране изучаемого языка.</w:t>
      </w:r>
    </w:p>
    <w:p w:rsidR="0081549C" w:rsidRDefault="0081549C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D7F98" w:rsidRPr="001711F0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Вторник: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Movie</w:t>
      </w:r>
      <w:proofErr w:type="spellEnd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Day</w:t>
      </w:r>
      <w:proofErr w:type="spellEnd"/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Второй день посвящён кино и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аудированию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D7F98" w:rsidRPr="001711F0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Просмотр фильмов и мультфильмов на английском языке: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мы выбираем короткие отрывки, подходящие для возраста 10–12 лет.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Озвучка и драматизация: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дети пробуют озвучивать роли, развивая произношение и интонацию.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Обсуждение</w:t>
      </w:r>
      <w:r w:rsidRPr="001711F0"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после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просмотра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задаём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вопросы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типа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: “What values or traditions did you notice?”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“Which character do you like and why?”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  <w:r w:rsidRPr="001711F0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Дети развивают навыки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 говорения, учатся анализировать текст и выражать своё мнение на английском.</w:t>
      </w:r>
    </w:p>
    <w:p w:rsidR="008D7F98" w:rsidRPr="001711F0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Среда: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Quest</w:t>
      </w:r>
      <w:proofErr w:type="spellEnd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Day</w:t>
      </w:r>
      <w:proofErr w:type="spellEnd"/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Среда — день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квеста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. Мы организуем станционный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с заданиями по различным аспектам английского языка.</w:t>
      </w:r>
    </w:p>
    <w:p w:rsidR="008D7F98" w:rsidRPr="001711F0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Станции по грамматике: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исправление ошибок, составление предложений, викторины.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Станции по культуре: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ребусы и мини-задания о традициях англоговорящих стран.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Станции по </w:t>
      </w:r>
      <w:proofErr w:type="spellStart"/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аудированию</w:t>
      </w:r>
      <w:proofErr w:type="spellEnd"/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и говорению: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короткие диалоги,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аудиозадания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с последующим обсуждением.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br/>
        <w:t>Ученики активно применяют знания на практике, учатся быстро ориентироваться, решать задачи и взаимодействовать в команде.</w:t>
      </w:r>
    </w:p>
    <w:p w:rsidR="008D7F98" w:rsidRPr="001711F0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Четверг: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Theatre</w:t>
      </w:r>
      <w:proofErr w:type="spellEnd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1711F0">
        <w:rPr>
          <w:rFonts w:ascii="Times New Roman" w:hAnsi="Times New Roman" w:cs="Times New Roman"/>
          <w:b/>
          <w:sz w:val="24"/>
          <w:szCs w:val="24"/>
          <w:lang w:eastAsia="ru-RU"/>
        </w:rPr>
        <w:t>Day</w:t>
      </w:r>
      <w:proofErr w:type="spellEnd"/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Четвёртый день посвящён театру и импровизации.</w:t>
      </w:r>
    </w:p>
    <w:p w:rsidR="008D7F98" w:rsidRPr="001711F0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Сценки и мини-пьесы: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учащиеся разыгрывают короткие сценки на английском языке.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1711F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Импровизации: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свободные ролевые игры, где дети учатся реагировать на неожиданные ситуации.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Стендапы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 юмористические мини-выступления: старшие классы готовят короткие шутки и рассказы на английском.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br/>
        <w:t>День театра развивает уверенность в общении, творческое мышление и умение строить монологическую и диалогическую речь.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Пятница</w:t>
      </w:r>
      <w:r w:rsidRPr="004A7894">
        <w:rPr>
          <w:rFonts w:ascii="Times New Roman" w:hAnsi="Times New Roman" w:cs="Times New Roman"/>
          <w:b/>
          <w:sz w:val="24"/>
          <w:szCs w:val="24"/>
          <w:lang w:val="en-US" w:eastAsia="ru-RU"/>
        </w:rPr>
        <w:t>: Talent Show in English.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Завершающий день недели — яркое событие, где дети демонстрируют свои таланты на английском.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Песни и музыкальные выступления: дети исполняют песни на английском языке.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Стихи и мини-презентации: участники рассказывают стихи, делятся проектами или интересными фактами.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Челленджи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и игры: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интерактивные конкурсы для всех участников, где требуется использование английского языка.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br/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Talent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Show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мотивирует учеников, формирует навыки публичного выступления, помогает закрепить изученный материал и завершает неделю на позитивной, праздничной ноте.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Английская неделя позволяет учащимся интегрировать все виды речевой деятельности: чтение,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говорение и письмо, через интересные, интерактивные и творческие задания. Опыт показывает, что такой подход не только повышает языковую компетенцию, но и развивает культурную осведомлённость, командные навыки и уверенность в себе.</w:t>
      </w:r>
    </w:p>
    <w:p w:rsidR="008D7F9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Организация Английской недели может быть адаптирована под любую школу и возраст, главное — поддерживать живой интерес детей через разнообразие форматов и активностей.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Тематические вечера: погружение в культуру англоговорящих стран</w:t>
      </w:r>
      <w:r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.</w:t>
      </w:r>
    </w:p>
    <w:p w:rsidR="008D7F98" w:rsidRPr="00D35B31" w:rsidRDefault="0081549C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76840</wp:posOffset>
            </wp:positionV>
            <wp:extent cx="2428154" cy="812800"/>
            <wp:effectExtent l="0" t="0" r="0" b="6350"/>
            <wp:wrapTight wrapText="bothSides">
              <wp:wrapPolygon edited="0">
                <wp:start x="0" y="0"/>
                <wp:lineTo x="0" y="21263"/>
                <wp:lineTo x="21357" y="21263"/>
                <wp:lineTo x="21357" y="0"/>
                <wp:lineTo x="0" y="0"/>
              </wp:wrapPolygon>
            </wp:wrapTight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10"/>
                    <a:stretch/>
                  </pic:blipFill>
                  <pic:spPr bwMode="auto">
                    <a:xfrm>
                      <a:off x="0" y="0"/>
                      <a:ext cx="2428154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98" w:rsidRPr="00D35B3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Тематические вечера</w:t>
      </w:r>
      <w:r w:rsidR="008D7F98" w:rsidRPr="00D35B31">
        <w:rPr>
          <w:rFonts w:ascii="Times New Roman" w:hAnsi="Times New Roman" w:cs="Times New Roman"/>
          <w:sz w:val="24"/>
          <w:szCs w:val="24"/>
          <w:lang w:eastAsia="ru-RU"/>
        </w:rPr>
        <w:t xml:space="preserve"> — это увлекательная форма внеурочной работы, которая позволяет школьникам не только практиковать английский язык, но и глубже познакомиться с культурой и традициями англоговорящих стран. </w:t>
      </w:r>
    </w:p>
    <w:p w:rsidR="0081549C" w:rsidRDefault="0081549C" w:rsidP="008D7F98">
      <w:pPr>
        <w:pStyle w:val="a3"/>
        <w:rPr>
          <w:rStyle w:val="a5"/>
          <w:rFonts w:ascii="Times New Roman" w:hAnsi="Times New Roman" w:cs="Times New Roman"/>
          <w:sz w:val="24"/>
          <w:szCs w:val="24"/>
        </w:rPr>
      </w:pPr>
    </w:p>
    <w:p w:rsidR="008D7F98" w:rsidRPr="00D35B31" w:rsidRDefault="008D7F98" w:rsidP="008D7F98">
      <w:pPr>
        <w:pStyle w:val="a3"/>
        <w:rPr>
          <w:rFonts w:ascii="Times New Roman" w:hAnsi="Times New Roman" w:cs="Times New Roman"/>
          <w:sz w:val="24"/>
          <w:szCs w:val="24"/>
        </w:rPr>
      </w:pPr>
      <w:r w:rsidRPr="00D35B31">
        <w:rPr>
          <w:rStyle w:val="a5"/>
          <w:rFonts w:ascii="Times New Roman" w:hAnsi="Times New Roman" w:cs="Times New Roman"/>
          <w:sz w:val="24"/>
          <w:szCs w:val="24"/>
        </w:rPr>
        <w:t>Методические особенности:</w:t>
      </w:r>
    </w:p>
    <w:p w:rsidR="008D7F98" w:rsidRPr="00D35B31" w:rsidRDefault="008D7F98" w:rsidP="008D7F9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35B31">
        <w:rPr>
          <w:rFonts w:ascii="Times New Roman" w:hAnsi="Times New Roman" w:cs="Times New Roman"/>
          <w:sz w:val="24"/>
          <w:szCs w:val="24"/>
        </w:rPr>
        <w:t>Используются элементы страноведения: песни, игры, викторины, инсценировки.</w:t>
      </w:r>
    </w:p>
    <w:p w:rsidR="008D7F98" w:rsidRPr="00D35B31" w:rsidRDefault="008D7F98" w:rsidP="008D7F9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35B31">
        <w:rPr>
          <w:rFonts w:ascii="Times New Roman" w:hAnsi="Times New Roman" w:cs="Times New Roman"/>
          <w:sz w:val="24"/>
          <w:szCs w:val="24"/>
        </w:rPr>
        <w:t>Создаётся эмоционально-положительная атмосфера, способствующая естественному использованию английской речи.</w:t>
      </w:r>
    </w:p>
    <w:p w:rsidR="008D7F98" w:rsidRPr="00D35B31" w:rsidRDefault="008D7F98" w:rsidP="008D7F98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D35B31">
        <w:rPr>
          <w:rFonts w:ascii="Times New Roman" w:hAnsi="Times New Roman" w:cs="Times New Roman"/>
          <w:sz w:val="24"/>
          <w:szCs w:val="24"/>
        </w:rPr>
        <w:t>Обучение интегрируется с воспитанием — формируются уважение и интерес к культуре других стран, толерантность и креативность.</w:t>
      </w:r>
    </w:p>
    <w:p w:rsidR="008D7F98" w:rsidRPr="00D35B31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35B31">
        <w:rPr>
          <w:rFonts w:ascii="Times New Roman" w:hAnsi="Times New Roman" w:cs="Times New Roman"/>
          <w:sz w:val="24"/>
          <w:szCs w:val="24"/>
          <w:lang w:eastAsia="ru-RU"/>
        </w:rPr>
        <w:t>Примеры заданий:</w:t>
      </w:r>
    </w:p>
    <w:p w:rsidR="008D7F98" w:rsidRPr="00CA7EB8" w:rsidRDefault="008D7F98" w:rsidP="008D7F98">
      <w:pPr>
        <w:pStyle w:val="a3"/>
        <w:rPr>
          <w:b/>
          <w:lang w:eastAsia="ru-RU"/>
        </w:rPr>
      </w:pPr>
      <w:r w:rsidRPr="00D35B31">
        <w:rPr>
          <w:rFonts w:ascii="Segoe UI Symbol" w:hAnsi="Segoe UI Symbol" w:cs="Segoe UI Symbol"/>
          <w:b/>
          <w:bCs/>
          <w:sz w:val="24"/>
          <w:szCs w:val="24"/>
          <w:lang w:eastAsia="ru-RU"/>
        </w:rPr>
        <w:t>🔹</w:t>
      </w:r>
      <w:r w:rsidRPr="00D35B31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D35B31">
        <w:rPr>
          <w:rFonts w:ascii="Times New Roman" w:hAnsi="Times New Roman" w:cs="Times New Roman"/>
          <w:b/>
          <w:sz w:val="24"/>
          <w:szCs w:val="24"/>
          <w:lang w:eastAsia="ru-RU"/>
        </w:rPr>
        <w:t>Christmas</w:t>
      </w:r>
      <w:proofErr w:type="spellEnd"/>
      <w:r w:rsidRPr="00D35B3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D35B31">
        <w:rPr>
          <w:rFonts w:ascii="Times New Roman" w:hAnsi="Times New Roman" w:cs="Times New Roman"/>
          <w:b/>
          <w:sz w:val="24"/>
          <w:szCs w:val="24"/>
          <w:lang w:eastAsia="ru-RU"/>
        </w:rPr>
        <w:t>Party</w:t>
      </w:r>
      <w:proofErr w:type="spellEnd"/>
      <w:r>
        <w:rPr>
          <w:b/>
          <w:lang w:eastAsia="ru-RU"/>
        </w:rPr>
        <w:t>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Описание: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Рождественская вечеринка — это праздник, объединяющий изучение традиций, игру и творчество.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Украшение класса и ёлки: дети создают новогодние украшения своими руками, используя английские слова для материалов и цветов.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Christmas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crafts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изготовление открыток, ангелов и снежинок с подписью на английском.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Christmas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carols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исполнение рождественских песен на английском.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Games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and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quizzes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викторины о Рождестве в Великобритании, США и других странах, конкурсы на знание символов и традиций.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Учащиеся учат новые слова и выражения, связанные с праздником.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Развивается умение работать в команде.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Формируется понимание культурных различий и схожестей.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7EB8">
        <w:rPr>
          <w:rFonts w:ascii="Segoe UI Symbol" w:hAnsi="Segoe UI Symbol" w:cs="Segoe UI Symbol"/>
          <w:b/>
          <w:bCs/>
          <w:sz w:val="24"/>
          <w:szCs w:val="24"/>
          <w:lang w:eastAsia="ru-RU"/>
        </w:rPr>
        <w:t>🔹</w:t>
      </w:r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Halloween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Party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Описание: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Хэллоуин — это праздник, который особенно интересен детям благодаря костюмам, ярким декорациям и элементам игры.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Costume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parade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: показ костюмов с обязательным описанием персонажа на английском.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Pumpkin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carving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/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drawing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работа с тыквами или рисунки на тему Хэллоуина, сопровождаемая словарным комментарием на английском.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Spooky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stories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чтение коротких историй о Хэллоуине с последующим обсуждением.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Games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Trick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or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treat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” на английском, викторины и загадки, тематические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Повышается интерес к английскому языку через интерактивные игры.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Развиваются навыки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говорения и понимания текста.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Дети учатся выражать эмоции и описывать действия на английском.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A7EB8">
        <w:rPr>
          <w:rFonts w:ascii="Segoe UI Symbol" w:hAnsi="Segoe UI Symbol" w:cs="Segoe UI Symbol"/>
          <w:b/>
          <w:bCs/>
          <w:sz w:val="24"/>
          <w:szCs w:val="24"/>
          <w:lang w:eastAsia="ru-RU"/>
        </w:rPr>
        <w:t>🔹</w:t>
      </w:r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Thanksgiving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Evening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Описание: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Вечер, посвящённый Дню благодарения, помогает познакомить учащихся с американской культурой и традициями.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активности: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Discussion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of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traditions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беседа о том, как празднуют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Thanksgiving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в США.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Role-play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инсценировка праздничного ужина, дети учатся вести диалог на английском.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Thanksgiving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crafts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изготовление декоративных индюков и открыток.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Games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and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quizzes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викторины о традициях праздника, конкурс на лучшую историю благодарности.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Учащиеся расширяют культурный кругозор.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Развиваются навыки говорения,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 словарный запас.</w:t>
      </w:r>
    </w:p>
    <w:p w:rsidR="008D7F9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Формируется уважение к традициям других стран.</w:t>
      </w:r>
    </w:p>
    <w:p w:rsidR="008D7F98" w:rsidRPr="00CA7EB8" w:rsidRDefault="008D7F98" w:rsidP="008D7F98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A7EB8">
        <w:rPr>
          <w:rFonts w:ascii="Segoe UI Symbol" w:hAnsi="Segoe UI Symbol" w:cs="Segoe UI Symbol"/>
          <w:b/>
          <w:bCs/>
          <w:sz w:val="24"/>
          <w:szCs w:val="24"/>
          <w:lang w:eastAsia="ru-RU"/>
        </w:rPr>
        <w:t>🔹</w:t>
      </w:r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English</w:t>
      </w:r>
      <w:proofErr w:type="spellEnd"/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Food</w:t>
      </w:r>
      <w:proofErr w:type="spellEnd"/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CA7E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Festival</w:t>
      </w:r>
      <w:proofErr w:type="spellEnd"/>
    </w:p>
    <w:p w:rsidR="008D7F98" w:rsidRPr="00CA7EB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CA7EB8">
        <w:rPr>
          <w:rFonts w:ascii="Times New Roman" w:hAnsi="Times New Roman" w:cs="Times New Roman"/>
          <w:sz w:val="24"/>
          <w:szCs w:val="24"/>
          <w:lang w:eastAsia="ru-RU"/>
        </w:rPr>
        <w:t>Мероприятие, в рамках которого учащиеся знакомятся с кухней англоговорящих стран, готовят презентации или блюда, оформляют стенды, участвуют в мастер-классах. Возможна дегустация или кулинарный конкурс. Язык используется как средство общения в процессе подготовки и во время самого фестиваля.</w:t>
      </w:r>
    </w:p>
    <w:p w:rsidR="008D7F98" w:rsidRPr="004A7894" w:rsidRDefault="004F1B6A" w:rsidP="008D7F98">
      <w:pPr>
        <w:pStyle w:val="a3"/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75565</wp:posOffset>
            </wp:positionV>
            <wp:extent cx="1183005" cy="1290320"/>
            <wp:effectExtent l="0" t="0" r="0" b="5080"/>
            <wp:wrapTight wrapText="bothSides">
              <wp:wrapPolygon edited="0">
                <wp:start x="0" y="0"/>
                <wp:lineTo x="0" y="21366"/>
                <wp:lineTo x="21217" y="21366"/>
                <wp:lineTo x="21217" y="0"/>
                <wp:lineTo x="0" y="0"/>
              </wp:wrapPolygon>
            </wp:wrapTight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7" r="33752" b="18377"/>
                    <a:stretch/>
                  </pic:blipFill>
                  <pic:spPr bwMode="auto">
                    <a:xfrm>
                      <a:off x="0" y="0"/>
                      <a:ext cx="1183005" cy="129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98" w:rsidRPr="004A7894">
        <w:rPr>
          <w:rFonts w:ascii="Times New Roman" w:hAnsi="Times New Roman" w:cs="Times New Roman"/>
          <w:b/>
          <w:kern w:val="36"/>
          <w:sz w:val="24"/>
          <w:szCs w:val="24"/>
          <w:lang w:eastAsia="ru-RU"/>
        </w:rPr>
        <w:t>Обучение английскому по песням: развиваем язык через музыку.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Цель: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Использовать песни как инструмент для улучшения навыков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говорения, чтения и письма, а также для знакомства с культурой англоговорящих стран.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Почему песни эффективны</w:t>
      </w:r>
    </w:p>
    <w:p w:rsidR="008D7F98" w:rsidRPr="008B79FE" w:rsidRDefault="008D7F98" w:rsidP="008D7F9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Развитие навыков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: музыка помогает уловить интонацию, ритм и произношение.</w:t>
      </w:r>
    </w:p>
    <w:p w:rsidR="008D7F98" w:rsidRPr="008B79FE" w:rsidRDefault="008D7F98" w:rsidP="008D7F9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Расширение словарного запаса: тексты песен часто содержат повседневные выражения и фразы.</w:t>
      </w:r>
    </w:p>
    <w:p w:rsidR="008D7F98" w:rsidRPr="008B79FE" w:rsidRDefault="008D7F98" w:rsidP="008D7F9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Мотивация и вовлеченность: музыка создаёт эмоциональную связь, дети учат язык с удовольствием.</w:t>
      </w:r>
    </w:p>
    <w:p w:rsidR="008D7F98" w:rsidRPr="008B79FE" w:rsidRDefault="008D7F98" w:rsidP="008D7F9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Культурное развитие: через песни дети знакомятся с традициями, историей и особенностями стран, где говорят на английском.</w:t>
      </w:r>
    </w:p>
    <w:p w:rsidR="008D7F98" w:rsidRPr="008B79FE" w:rsidRDefault="008D7F98" w:rsidP="008D7F98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Развитие творческих способностей: песни стимулируют сочинение собственных текстов, инсценировок и рисунков.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Основные этапы работы с песней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1. Подготовка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Выбор песни: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текст должен быть понятным для уровня учащихся, лучше выбирать короткие куплеты и простые припевы.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Подготовка словаря: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выделить трудные слова и выражения, подготовить картинки или объяснения.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2. Прослушивание (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Listening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Первое прослушивание: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просто слушаем, обращая внимание на мелодию и настроение.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Второе прослушивание: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делаем паузы, обсуждаем отдельные слова и выражения.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Третье прослушивание: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повторяем слова, поём припев вместе с учителем.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3. Работа с текстом (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Reading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/ 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Vocabulary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Вставка пропущенных слов (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gap-fill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Сопоставление слов с картинками или значениями.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Обсуждение смысла текста, ценностей, отражённых в песне (дружба, любовь, взаимопомощь).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4. Практика говорения (</w:t>
      </w:r>
      <w:proofErr w:type="spellStart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Speaking</w:t>
      </w:r>
      <w:proofErr w:type="spellEnd"/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Повторение слов и фраз за учителем.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Дискуссия на английском по теме песни.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Ролевая игра или инсценировка песни.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  <w:t xml:space="preserve">5. </w:t>
      </w: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Творческая</w:t>
      </w:r>
      <w:r w:rsidRPr="004A7894"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работа</w:t>
      </w:r>
      <w:r w:rsidRPr="004A7894"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  <w:t xml:space="preserve"> (Writing / Creative Tasks).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Сочинение собственного куплета или песни.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Создание рисунка, комикса или мини-сценки по сюжету песни.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Презентация результата перед классом.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Примеры песен для младших школьников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8B79FE">
        <w:rPr>
          <w:rFonts w:ascii="Times New Roman" w:hAnsi="Times New Roman" w:cs="Times New Roman"/>
          <w:i/>
          <w:iCs/>
          <w:sz w:val="24"/>
          <w:szCs w:val="24"/>
          <w:lang w:val="en-US" w:eastAsia="ru-RU"/>
        </w:rPr>
        <w:t>“Yellow Submarine”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— The Beatles (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простая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и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весёлая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песня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>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Count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on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Me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”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Bruno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Mars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(о дружбе и поддержке).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Результаты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8D7F98" w:rsidRPr="008B79FE" w:rsidRDefault="008D7F98" w:rsidP="008D7F9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Дети лучше понимают английскую речь и выражения.</w:t>
      </w:r>
    </w:p>
    <w:p w:rsidR="008D7F98" w:rsidRPr="008B79FE" w:rsidRDefault="008D7F98" w:rsidP="008D7F9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Развиваются навыки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аудирования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говорения, чтения и письма.</w:t>
      </w:r>
    </w:p>
    <w:p w:rsidR="008D7F98" w:rsidRPr="008B79FE" w:rsidRDefault="008D7F98" w:rsidP="008D7F9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Повышается интерес к изучению языка через музыку и творчество.</w:t>
      </w:r>
    </w:p>
    <w:p w:rsidR="008D7F98" w:rsidRPr="008B79FE" w:rsidRDefault="008D7F98" w:rsidP="008D7F98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Дети узнают больше о культуре и традициях англоговорящих стран.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Музыкальная гостиная: знакомство с группами и музыкальными исполнителями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Цель мероприятия: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Развитие языковых, культурных и творческих навыков через знакомство с музыкой англоговорящих стран, изучение текстов песен,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и обсуждение. Основная идея — использование песен известных исполнителей или групп для изучения английского языка и культурных особенностей англоговорящих стран.</w:t>
      </w:r>
    </w:p>
    <w:p w:rsidR="008D7F98" w:rsidRPr="004C084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Викторины,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брейн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-ринги,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квесты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8D7F98" w:rsidRPr="004C0844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C0844">
        <w:rPr>
          <w:rFonts w:ascii="Times New Roman" w:hAnsi="Times New Roman" w:cs="Times New Roman"/>
          <w:sz w:val="24"/>
          <w:szCs w:val="24"/>
          <w:lang w:eastAsia="ru-RU"/>
        </w:rPr>
        <w:t>Игровые формы, такие как викторины, «</w:t>
      </w:r>
      <w:proofErr w:type="spellStart"/>
      <w:r w:rsidRPr="004C0844">
        <w:rPr>
          <w:rFonts w:ascii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4C0844">
        <w:rPr>
          <w:rFonts w:ascii="Times New Roman" w:hAnsi="Times New Roman" w:cs="Times New Roman"/>
          <w:sz w:val="24"/>
          <w:szCs w:val="24"/>
          <w:lang w:eastAsia="ru-RU"/>
        </w:rPr>
        <w:t xml:space="preserve">-ринг», «Что? Где? Когда?», языковые </w:t>
      </w:r>
      <w:proofErr w:type="spellStart"/>
      <w:r w:rsidRPr="004C0844">
        <w:rPr>
          <w:rFonts w:ascii="Times New Roman" w:hAnsi="Times New Roman" w:cs="Times New Roman"/>
          <w:sz w:val="24"/>
          <w:szCs w:val="24"/>
          <w:lang w:eastAsia="ru-RU"/>
        </w:rPr>
        <w:t>квесты</w:t>
      </w:r>
      <w:proofErr w:type="spellEnd"/>
      <w:r w:rsidRPr="004C0844">
        <w:rPr>
          <w:rFonts w:ascii="Times New Roman" w:hAnsi="Times New Roman" w:cs="Times New Roman"/>
          <w:sz w:val="24"/>
          <w:szCs w:val="24"/>
          <w:lang w:eastAsia="ru-RU"/>
        </w:rPr>
        <w:t>, позволяют учащимся использовать знания на практике в увлекательной форме.</w:t>
      </w:r>
    </w:p>
    <w:p w:rsidR="008D7F98" w:rsidRPr="004C084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0844">
        <w:rPr>
          <w:rFonts w:ascii="Times New Roman" w:hAnsi="Times New Roman" w:cs="Times New Roman"/>
          <w:b/>
          <w:sz w:val="24"/>
          <w:szCs w:val="24"/>
          <w:lang w:eastAsia="ru-RU"/>
        </w:rPr>
        <w:t>Методические особенности:</w:t>
      </w:r>
    </w:p>
    <w:p w:rsidR="008D7F98" w:rsidRPr="004C0844" w:rsidRDefault="008D7F98" w:rsidP="008D7F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C0844">
        <w:rPr>
          <w:rFonts w:ascii="Times New Roman" w:hAnsi="Times New Roman" w:cs="Times New Roman"/>
          <w:sz w:val="24"/>
          <w:szCs w:val="24"/>
          <w:lang w:eastAsia="ru-RU"/>
        </w:rPr>
        <w:t>Игры стимулируют мотивацию и познавательную активность учащихся.</w:t>
      </w:r>
    </w:p>
    <w:p w:rsidR="008D7F98" w:rsidRPr="004C0844" w:rsidRDefault="008D7F98" w:rsidP="008D7F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C0844">
        <w:rPr>
          <w:rFonts w:ascii="Times New Roman" w:hAnsi="Times New Roman" w:cs="Times New Roman"/>
          <w:sz w:val="24"/>
          <w:szCs w:val="24"/>
          <w:lang w:eastAsia="ru-RU"/>
        </w:rPr>
        <w:t>Участники развивают языковую догадку, логическое и критическое мышление.</w:t>
      </w:r>
    </w:p>
    <w:p w:rsidR="008D7F98" w:rsidRPr="004C0844" w:rsidRDefault="008D7F98" w:rsidP="008D7F98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4C0844">
        <w:rPr>
          <w:rFonts w:ascii="Times New Roman" w:hAnsi="Times New Roman" w:cs="Times New Roman"/>
          <w:sz w:val="24"/>
          <w:szCs w:val="24"/>
          <w:lang w:eastAsia="ru-RU"/>
        </w:rPr>
        <w:t xml:space="preserve">Важно сочетать </w:t>
      </w:r>
      <w:proofErr w:type="spellStart"/>
      <w:r w:rsidRPr="004C0844">
        <w:rPr>
          <w:rFonts w:ascii="Times New Roman" w:hAnsi="Times New Roman" w:cs="Times New Roman"/>
          <w:sz w:val="24"/>
          <w:szCs w:val="24"/>
          <w:lang w:eastAsia="ru-RU"/>
        </w:rPr>
        <w:t>соревновательность</w:t>
      </w:r>
      <w:proofErr w:type="spellEnd"/>
      <w:r w:rsidRPr="004C0844">
        <w:rPr>
          <w:rFonts w:ascii="Times New Roman" w:hAnsi="Times New Roman" w:cs="Times New Roman"/>
          <w:sz w:val="24"/>
          <w:szCs w:val="24"/>
          <w:lang w:eastAsia="ru-RU"/>
        </w:rPr>
        <w:t xml:space="preserve"> с обучающей и воспитательной целью.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C0844">
        <w:rPr>
          <w:rFonts w:ascii="Times New Roman" w:hAnsi="Times New Roman" w:cs="Times New Roman"/>
          <w:b/>
          <w:sz w:val="24"/>
          <w:szCs w:val="24"/>
          <w:lang w:eastAsia="ru-RU"/>
        </w:rPr>
        <w:t>Примеры заданий:</w:t>
      </w:r>
    </w:p>
    <w:p w:rsidR="008D7F98" w:rsidRPr="004A7894" w:rsidRDefault="004F1B6A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-89033</wp:posOffset>
            </wp:positionH>
            <wp:positionV relativeFrom="paragraph">
              <wp:posOffset>56328</wp:posOffset>
            </wp:positionV>
            <wp:extent cx="1036320" cy="1103630"/>
            <wp:effectExtent l="0" t="0" r="0" b="1270"/>
            <wp:wrapTight wrapText="bothSides">
              <wp:wrapPolygon edited="0">
                <wp:start x="0" y="0"/>
                <wp:lineTo x="0" y="21252"/>
                <wp:lineTo x="21044" y="21252"/>
                <wp:lineTo x="2104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10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98"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1</w:t>
      </w:r>
      <w:r w:rsidR="008D7F9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.</w:t>
      </w:r>
      <w:r w:rsidR="008D7F98"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Викторины (</w:t>
      </w:r>
      <w:proofErr w:type="spellStart"/>
      <w:r w:rsidR="008D7F98"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English</w:t>
      </w:r>
      <w:proofErr w:type="spellEnd"/>
      <w:r w:rsidR="008D7F98"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spellStart"/>
      <w:r w:rsidR="008D7F98"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Quiz</w:t>
      </w:r>
      <w:proofErr w:type="spellEnd"/>
      <w:r w:rsidR="008D7F98"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Описание: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Викторины проводятся в игровой форме, где учащиеся отвечают на вопросы по темам, изученным на уроках (лексика, грамматика, страны и культура).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Примеры заданий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Guess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” — отгадай слово по описанию.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Who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am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I?” — угадай знаменитость по подсказкам.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What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country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is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it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?” — определить страну по флагу, традиции или достопримечательности.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Finish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proverb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” — закончить английскую пословицу.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Брейн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-ринг (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Brain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Ring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)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Описание:</w:t>
      </w: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br/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Командное соревнование с элементами интеллектуальной игры. Вопросы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могут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охватывать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темы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>: “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>Great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>Britain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>and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>the</w:t>
      </w:r>
      <w:r w:rsidRPr="004340AB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>USA”, “Famous People”, “Traditions and Holidays”, “Grammar in Action”.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Этапы проведения: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Формирование команд и распределение ролей.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Проведение раундов — от простых вопросов до творческих заданий (например, составить диалог, перевести пословицу, объяснить значение фразы).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Финальный раунд — блиц-вопросы или мини-игра “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Who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knows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more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?”.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Примеры раундов: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Spelling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Bee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”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конкурс на правильное произношение и написание слов.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True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or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False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”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верно/неверно о фактах из жизни англоговорящих стран.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Translate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and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Act</w:t>
      </w:r>
      <w:proofErr w:type="spellEnd"/>
      <w:r w:rsidRPr="008B79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”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перевести фразу и показать её жестами.</w:t>
      </w:r>
    </w:p>
    <w:p w:rsidR="008D7F98" w:rsidRPr="004A7894" w:rsidRDefault="008D7F98" w:rsidP="008D7F98">
      <w:pPr>
        <w:pStyle w:val="a3"/>
        <w:rPr>
          <w:rFonts w:ascii="Times New Roman" w:hAnsi="Times New Roman" w:cs="Times New Roman"/>
          <w:b/>
          <w:sz w:val="24"/>
          <w:szCs w:val="24"/>
          <w:lang w:val="en-US" w:eastAsia="ru-RU"/>
        </w:rPr>
      </w:pPr>
      <w:r w:rsidRPr="004A7894">
        <w:rPr>
          <w:rFonts w:ascii="Times New Roman" w:hAnsi="Times New Roman" w:cs="Times New Roman"/>
          <w:b/>
          <w:sz w:val="24"/>
          <w:szCs w:val="24"/>
          <w:lang w:val="en-US" w:eastAsia="ru-RU"/>
        </w:rPr>
        <w:t>3</w:t>
      </w:r>
      <w:r>
        <w:rPr>
          <w:rFonts w:ascii="Times New Roman" w:hAnsi="Times New Roman" w:cs="Times New Roman"/>
          <w:b/>
          <w:sz w:val="24"/>
          <w:szCs w:val="24"/>
          <w:lang w:val="en-US" w:eastAsia="ru-RU"/>
        </w:rPr>
        <w:t>.</w:t>
      </w:r>
      <w:r w:rsidRPr="004A7894">
        <w:rPr>
          <w:rFonts w:ascii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4A7894">
        <w:rPr>
          <w:rFonts w:ascii="Times New Roman" w:hAnsi="Times New Roman" w:cs="Times New Roman"/>
          <w:b/>
          <w:sz w:val="24"/>
          <w:szCs w:val="24"/>
          <w:lang w:eastAsia="ru-RU"/>
        </w:rPr>
        <w:t>Квесты</w:t>
      </w:r>
      <w:proofErr w:type="spellEnd"/>
      <w:r w:rsidRPr="004A7894">
        <w:rPr>
          <w:rFonts w:ascii="Times New Roman" w:hAnsi="Times New Roman" w:cs="Times New Roman"/>
          <w:b/>
          <w:sz w:val="24"/>
          <w:szCs w:val="24"/>
          <w:lang w:val="en-US" w:eastAsia="ru-RU"/>
        </w:rPr>
        <w:t xml:space="preserve"> (English Quest / Station Quest)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4A78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Описание: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Это интерактивная форма, в которой учащиеся выполняют задания, переходя от одной “станции” к другой. Каждая станция посвящена определённому аспекту языка или культуры.</w:t>
      </w:r>
    </w:p>
    <w:p w:rsidR="008D7F98" w:rsidRPr="00DD1A11" w:rsidRDefault="008D7F98" w:rsidP="008D7F98">
      <w:pPr>
        <w:pStyle w:val="a3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DD1A1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Примеры станций: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Grammar</w:t>
      </w:r>
      <w:proofErr w:type="spellEnd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Station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исправить ошибки в предложениях.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val="en-US" w:eastAsia="ru-RU"/>
        </w:rPr>
        <w:t>Vocabulary Station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—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подобрать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слова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по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теме</w:t>
      </w:r>
      <w:r w:rsidRPr="008B79FE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(“Food”, “Travel”, “School”).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Culture</w:t>
      </w:r>
      <w:proofErr w:type="spellEnd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Station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ответить на вопросы о Великобритании или США.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Speaking</w:t>
      </w:r>
      <w:proofErr w:type="spellEnd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Station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рассказать о себе, своей семье, любимом фильме.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Listening</w:t>
      </w:r>
      <w:proofErr w:type="spellEnd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DD1A11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Station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— послушать короткий отрывок и ответить на вопросы.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D1A1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Финал: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Команды собирают ключевые слова или подсказки, чтобы открыть “секретное слово” или “сокровище”.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</w:t>
      </w:r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Использование викторин,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брейн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-рингов и 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квестов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 xml:space="preserve"> в процессе обучения: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делает уроки и внеурочные мероприятия более динамичными и интерактивными;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развивает все виды речевой деятельности (</w:t>
      </w:r>
      <w:proofErr w:type="spellStart"/>
      <w:r w:rsidRPr="008B79FE">
        <w:rPr>
          <w:rFonts w:ascii="Times New Roman" w:hAnsi="Times New Roman" w:cs="Times New Roman"/>
          <w:sz w:val="24"/>
          <w:szCs w:val="24"/>
          <w:lang w:eastAsia="ru-RU"/>
        </w:rPr>
        <w:t>аудирование</w:t>
      </w:r>
      <w:proofErr w:type="spellEnd"/>
      <w:r w:rsidRPr="008B79FE">
        <w:rPr>
          <w:rFonts w:ascii="Times New Roman" w:hAnsi="Times New Roman" w:cs="Times New Roman"/>
          <w:sz w:val="24"/>
          <w:szCs w:val="24"/>
          <w:lang w:eastAsia="ru-RU"/>
        </w:rPr>
        <w:t>, говорение, чтение, письмо);</w:t>
      </w:r>
    </w:p>
    <w:p w:rsidR="008D7F98" w:rsidRPr="008B79FE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способствует формированию функциональной грамотности учащихся;</w:t>
      </w:r>
    </w:p>
    <w:p w:rsidR="008D7F98" w:rsidRDefault="008D7F98" w:rsidP="008D7F98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8B79FE">
        <w:rPr>
          <w:rFonts w:ascii="Times New Roman" w:hAnsi="Times New Roman" w:cs="Times New Roman"/>
          <w:sz w:val="24"/>
          <w:szCs w:val="24"/>
          <w:lang w:eastAsia="ru-RU"/>
        </w:rPr>
        <w:t>укрепляет командное взаимодействие и уверенность при общении на английском языке.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67502" w:rsidRPr="00F67502" w:rsidRDefault="00F67502" w:rsidP="00F6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Конкретные примеры: внеклассная работа в действии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67502" w:rsidRDefault="00F67502" w:rsidP="00F67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 “</w:t>
      </w:r>
      <w:proofErr w:type="spellStart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Brain</w:t>
      </w:r>
      <w:proofErr w:type="spellEnd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Battle</w:t>
      </w:r>
      <w:proofErr w:type="spellEnd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</w:t>
      </w:r>
    </w:p>
    <w:p w:rsidR="004C6137" w:rsidRPr="00F67502" w:rsidRDefault="004C6137" w:rsidP="00F6750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7C4B5F27">
            <wp:extent cx="5937885" cy="2583089"/>
            <wp:effectExtent l="0" t="0" r="571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73"/>
                    <a:stretch/>
                  </pic:blipFill>
                  <pic:spPr bwMode="auto">
                    <a:xfrm>
                      <a:off x="0" y="0"/>
                      <a:ext cx="5937885" cy="25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502" w:rsidRPr="00F67502" w:rsidRDefault="00F67502" w:rsidP="00F6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Одной из наиболее ярких форм внеклассной работы стала интеллектуальная викторина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Brain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Battle</w:t>
      </w:r>
      <w:proofErr w:type="spellEnd"/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современный формат командных соревнований, пришедший из популярных паб-</w:t>
      </w:r>
      <w:proofErr w:type="spellStart"/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квизов</w:t>
      </w:r>
      <w:proofErr w:type="spellEnd"/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участники демонстрируют знания, логику, интуицию и внимание.</w:t>
      </w:r>
    </w:p>
    <w:p w:rsidR="00F67502" w:rsidRPr="00F67502" w:rsidRDefault="00F67502" w:rsidP="00F6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и правила: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Участники делятся на команды по 4–6 человек. Викторина состоит из четырёх раундов по 10 вопросов. За каждый правильный ответ команда получает 1 балл. После каждого раунда ответы собираются и проверяются, а результаты фиксируются на общем табло.</w:t>
      </w:r>
    </w:p>
    <w:p w:rsidR="00F67502" w:rsidRPr="00F67502" w:rsidRDefault="00F67502" w:rsidP="00F6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Раунд 1 — “</w:t>
      </w:r>
      <w:proofErr w:type="spellStart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Blockbusters</w:t>
      </w:r>
      <w:proofErr w:type="spellEnd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and</w:t>
      </w:r>
      <w:proofErr w:type="spellEnd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Brands</w:t>
      </w:r>
      <w:proofErr w:type="spellEnd"/>
      <w:r w:rsidRPr="00F6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”.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Участники смотрят кадры из известных фильмов и рекламных роликов, а затем записывают фразы, с ними ассоциирующиеся.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Примеры заданий:</w:t>
      </w:r>
    </w:p>
    <w:p w:rsidR="00F67502" w:rsidRPr="00F67502" w:rsidRDefault="00F67502" w:rsidP="00F675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I’ll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be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back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.”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The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Terminator</w:t>
      </w:r>
      <w:proofErr w:type="spellEnd"/>
    </w:p>
    <w:p w:rsidR="00F67502" w:rsidRPr="00F67502" w:rsidRDefault="00F67502" w:rsidP="00F675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“My precious.”</w:t>
      </w:r>
      <w:r w:rsidRPr="00F675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— </w:t>
      </w:r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The Lord of the Rings</w:t>
      </w:r>
    </w:p>
    <w:p w:rsidR="00F67502" w:rsidRPr="00F67502" w:rsidRDefault="00F67502" w:rsidP="00F675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Just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do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it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!”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Nike</w:t>
      </w:r>
      <w:proofErr w:type="spellEnd"/>
    </w:p>
    <w:p w:rsidR="00F67502" w:rsidRPr="00F67502" w:rsidRDefault="00F67502" w:rsidP="00F675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I’m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lovin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’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it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.”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McDonald’s</w:t>
      </w:r>
      <w:proofErr w:type="spellEnd"/>
    </w:p>
    <w:p w:rsidR="00F67502" w:rsidRPr="00F67502" w:rsidRDefault="00F67502" w:rsidP="00F6750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Connecting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People</w:t>
      </w:r>
      <w:proofErr w:type="spellEnd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.”</w:t>
      </w: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</w:t>
      </w:r>
      <w:proofErr w:type="spellStart"/>
      <w:r w:rsidRPr="00F6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Nokia</w:t>
      </w:r>
      <w:proofErr w:type="spellEnd"/>
    </w:p>
    <w:p w:rsidR="00F67502" w:rsidRPr="00F67502" w:rsidRDefault="00F67502" w:rsidP="00F6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обсуждение каждого вопроса отводится 40 секунд и дополнительная минута на сверку ответов.</w:t>
      </w:r>
    </w:p>
    <w:p w:rsidR="000A46FE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Раунд 2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включает ребусные задания и </w:t>
      </w:r>
      <w:proofErr w:type="spellStart"/>
      <w:r w:rsidRPr="000A46FE">
        <w:rPr>
          <w:rFonts w:ascii="Times New Roman" w:hAnsi="Times New Roman" w:cs="Times New Roman"/>
          <w:sz w:val="24"/>
          <w:szCs w:val="24"/>
          <w:lang w:eastAsia="ru-RU"/>
        </w:rPr>
        <w:t>эмоджи-пазлы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>, по которым нужно отгадать английские пословицы.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Раунд 3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музыкальный конкурс: учащиеся угадывают исполнителя и название оригинальной песни по </w:t>
      </w:r>
      <w:proofErr w:type="spellStart"/>
      <w:r w:rsidRPr="000A46FE">
        <w:rPr>
          <w:rFonts w:ascii="Times New Roman" w:hAnsi="Times New Roman" w:cs="Times New Roman"/>
          <w:sz w:val="24"/>
          <w:szCs w:val="24"/>
          <w:lang w:eastAsia="ru-RU"/>
        </w:rPr>
        <w:t>каверу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0A46FE"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67502" w:rsidRPr="000A46FE" w:rsidRDefault="000A46FE" w:rsidP="00890401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sz w:val="24"/>
          <w:szCs w:val="24"/>
          <w:lang w:eastAsia="ru-RU"/>
        </w:rPr>
        <w:t>Раунд 4</w:t>
      </w:r>
      <w:r w:rsidR="000241C0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-</w:t>
      </w:r>
      <w:r w:rsidR="000241C0" w:rsidRPr="000241C0">
        <w:rPr>
          <w:rFonts w:ascii="Times New Roman" w:hAnsi="Times New Roman" w:cs="Times New Roman"/>
          <w:sz w:val="24"/>
          <w:szCs w:val="24"/>
        </w:rPr>
        <w:t xml:space="preserve"> </w:t>
      </w:r>
      <w:r w:rsidR="000241C0">
        <w:rPr>
          <w:rFonts w:ascii="Times New Roman" w:hAnsi="Times New Roman" w:cs="Times New Roman"/>
          <w:sz w:val="24"/>
          <w:szCs w:val="24"/>
        </w:rPr>
        <w:t xml:space="preserve"> проверка знаний достопримечательностей и символов</w:t>
      </w:r>
      <w:r w:rsidR="000241C0" w:rsidRPr="00B6573F">
        <w:rPr>
          <w:rFonts w:ascii="Times New Roman" w:hAnsi="Times New Roman" w:cs="Times New Roman"/>
          <w:sz w:val="24"/>
          <w:szCs w:val="24"/>
        </w:rPr>
        <w:t xml:space="preserve"> англоговорящих стран</w:t>
      </w:r>
      <w:r w:rsidR="000241C0">
        <w:rPr>
          <w:rFonts w:ascii="Times New Roman" w:hAnsi="Times New Roman" w:cs="Times New Roman"/>
          <w:sz w:val="24"/>
          <w:szCs w:val="24"/>
        </w:rPr>
        <w:t>.</w:t>
      </w:r>
    </w:p>
    <w:p w:rsidR="00F67502" w:rsidRPr="000A46FE" w:rsidRDefault="004C6137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F67502"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Викторина </w:t>
      </w:r>
      <w:proofErr w:type="spellStart"/>
      <w:r w:rsidR="00F67502"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Brain</w:t>
      </w:r>
      <w:proofErr w:type="spellEnd"/>
      <w:r w:rsidR="00F67502"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F67502"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Battle</w:t>
      </w:r>
      <w:proofErr w:type="spellEnd"/>
      <w:r w:rsidR="00F67502"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способствует развитию внимания, памяти, быстроты реакции, а главное — использованию английского языка в естественной игровой ситуации.</w:t>
      </w:r>
      <w:r w:rsidR="00F67502"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Мероприятие стало заметным событием школьной жизни и эффективным инструментом мотивации к изучению языка.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Викторина для младших школьников “</w:t>
      </w:r>
      <w:proofErr w:type="spellStart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English</w:t>
      </w:r>
      <w:proofErr w:type="spellEnd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is</w:t>
      </w:r>
      <w:proofErr w:type="spellEnd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Fun</w:t>
      </w:r>
      <w:proofErr w:type="spellEnd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!”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Для учащихся 5–6 классов проводится адаптированная версия викторины — </w:t>
      </w:r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English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is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Fun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!”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Её цель — повторение изученного лексико-грамматического материала, развитие внимания, логического мышления и умения работать в команде.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Ход проведения: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Первый конкурс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угадай слово по изображению или загадке. Задания направлены на активизацию школьной лексики.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Второе задание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интерактивная работа с местоимениями. Используется короткометражный мультфильм </w:t>
      </w:r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Jinxy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Jenkins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and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Lucky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Lou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”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>. На его основе дети выполняют упражнения на личные и притяжательные местоимения, обсуждая действия героев.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Третье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задание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— “What season is it?”</w:t>
      </w:r>
      <w:r w:rsidRPr="000A46FE">
        <w:rPr>
          <w:rFonts w:ascii="Times New Roman" w:hAnsi="Times New Roman" w:cs="Times New Roman"/>
          <w:sz w:val="24"/>
          <w:szCs w:val="24"/>
          <w:lang w:val="en-US" w:eastAsia="ru-RU"/>
        </w:rPr>
        <w:br/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>Учащиеся читают восемь предложений и определяют, о каком времени года идёт речь.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Ключевые слова помогают им сделать выбор: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spring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цветы, пробуждение природы;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summer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солнце, каникулы;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autumn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листья, прохлада;</w:t>
      </w:r>
    </w:p>
    <w:p w:rsidR="00F67502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winter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снег, подарки.</w:t>
      </w:r>
    </w:p>
    <w:p w:rsidR="000241C0" w:rsidRPr="000A46FE" w:rsidRDefault="000241C0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Четверто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е</w:t>
      </w:r>
      <w:r w:rsidRPr="00460EA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задание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60EA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–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60EA7" w:rsidRPr="00460EA7">
        <w:rPr>
          <w:rFonts w:ascii="Times New Roman" w:hAnsi="Times New Roman" w:cs="Times New Roman"/>
          <w:bCs/>
          <w:sz w:val="24"/>
          <w:szCs w:val="24"/>
          <w:lang w:eastAsia="ru-RU"/>
        </w:rPr>
        <w:t>на знание сказок и сказочных героев.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>Работа проходит в атмосфере сотрудничества и доброжелательности.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Дети с интересом выполняют задания, активно обсуждают ответы, радуются успехам команды.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Победители награждаются, но главным результатом становится радость от общения и уверенность в своих знаниях.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Девиз викторины — 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“</w:t>
      </w:r>
      <w:proofErr w:type="spellStart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Enjoy</w:t>
      </w:r>
      <w:proofErr w:type="spellEnd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learning</w:t>
      </w:r>
      <w:proofErr w:type="spellEnd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English</w:t>
      </w:r>
      <w:proofErr w:type="spellEnd"/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!”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помогает создать позитивный эмоциональный настрой и желание совершенствоваться.</w:t>
      </w:r>
    </w:p>
    <w:p w:rsidR="00F67502" w:rsidRDefault="00F67502" w:rsidP="00890401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Музыкальная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гостиная</w:t>
      </w:r>
      <w:r w:rsidRPr="000A46FE"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  <w:t xml:space="preserve"> “Welcome to the Beatles Story”</w:t>
      </w:r>
    </w:p>
    <w:p w:rsidR="00EE0992" w:rsidRDefault="00EE0992" w:rsidP="00890401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EE0992" w:rsidRPr="000A46FE" w:rsidRDefault="00EE0992" w:rsidP="00890401">
      <w:pPr>
        <w:pStyle w:val="a3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33CECCCD">
            <wp:extent cx="5936791" cy="2443523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95"/>
                    <a:stretch/>
                  </pic:blipFill>
                  <pic:spPr bwMode="auto">
                    <a:xfrm>
                      <a:off x="0" y="0"/>
                      <a:ext cx="5942071" cy="244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Особое место в системе внеклассной работы занимает музыкальная гостиная, посвящённая культуре Великобритании и легендарной группе </w:t>
      </w:r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The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Beatles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Цель мероприятия — воспитание уважения к культурному наследию страны изучаемого языка и развитие творческого потенциала учащихся.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Эпоха 60-х годов в Великобритании известна как </w:t>
      </w:r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“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Swinging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Sixties</w:t>
      </w:r>
      <w:proofErr w:type="spellEnd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”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— время перемен, свободы и молодёжного движения.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Именно тогда на сцену выходят четыре юноши из Ливерпуля — Джон Леннон, Пол Маккартни, Джордж </w:t>
      </w:r>
      <w:proofErr w:type="spellStart"/>
      <w:r w:rsidRPr="000A46FE">
        <w:rPr>
          <w:rFonts w:ascii="Times New Roman" w:hAnsi="Times New Roman" w:cs="Times New Roman"/>
          <w:sz w:val="24"/>
          <w:szCs w:val="24"/>
          <w:lang w:eastAsia="ru-RU"/>
        </w:rPr>
        <w:t>Харрисон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0A46FE">
        <w:rPr>
          <w:rFonts w:ascii="Times New Roman" w:hAnsi="Times New Roman" w:cs="Times New Roman"/>
          <w:sz w:val="24"/>
          <w:szCs w:val="24"/>
          <w:lang w:eastAsia="ru-RU"/>
        </w:rPr>
        <w:t>Ринго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A46FE">
        <w:rPr>
          <w:rFonts w:ascii="Times New Roman" w:hAnsi="Times New Roman" w:cs="Times New Roman"/>
          <w:sz w:val="24"/>
          <w:szCs w:val="24"/>
          <w:lang w:eastAsia="ru-RU"/>
        </w:rPr>
        <w:t>Старр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Их музыка стала символом целого поколения, а феномен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Beatlemania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охватил весь мир.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Подготовка мероприятия: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Класс был разделён на пять групп: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>первые четыре готовили презентации о каждом участнике группы;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пятая — о творческом пути </w:t>
      </w:r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The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Beatles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и их самых известных песнях.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>Ученики самостоятельно искали материал, подбирали фото, видеоролики и музыкальные фрагменты, создавали презентации.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Учитель координировал работу, помогал структурировать информацию и организовать выступления.</w:t>
      </w:r>
    </w:p>
    <w:p w:rsidR="00F67502" w:rsidRPr="000A46FE" w:rsidRDefault="00F67502" w:rsidP="00890401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0A46FE">
        <w:rPr>
          <w:rFonts w:ascii="Times New Roman" w:hAnsi="Times New Roman" w:cs="Times New Roman"/>
          <w:sz w:val="24"/>
          <w:szCs w:val="24"/>
          <w:lang w:eastAsia="ru-RU"/>
        </w:rPr>
        <w:t>Мероприятие прошло в тёплой, вдохновляющей атмосфере.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Ребята с энтузиазмом делились найденными фактами, пели отрывки песен, обсуждали влияние музыки </w:t>
      </w:r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The </w:t>
      </w:r>
      <w:proofErr w:type="spellStart"/>
      <w:r w:rsidRPr="000A46FE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Beatles</w:t>
      </w:r>
      <w:proofErr w:type="spellEnd"/>
      <w:r w:rsidRPr="000A46FE">
        <w:rPr>
          <w:rFonts w:ascii="Times New Roman" w:hAnsi="Times New Roman" w:cs="Times New Roman"/>
          <w:sz w:val="24"/>
          <w:szCs w:val="24"/>
          <w:lang w:eastAsia="ru-RU"/>
        </w:rPr>
        <w:t xml:space="preserve"> на современную культуру.</w:t>
      </w:r>
      <w:r w:rsidRPr="000A46FE">
        <w:rPr>
          <w:rFonts w:ascii="Times New Roman" w:hAnsi="Times New Roman" w:cs="Times New Roman"/>
          <w:sz w:val="24"/>
          <w:szCs w:val="24"/>
          <w:lang w:eastAsia="ru-RU"/>
        </w:rPr>
        <w:br/>
        <w:t>Такая форма работы способствовала расширению кругозора, развитию языковых и коммуникативных навыков, а также приобщению к культуре англоязычного мира.</w:t>
      </w:r>
    </w:p>
    <w:p w:rsidR="008771A9" w:rsidRPr="008771A9" w:rsidRDefault="00DE06BB" w:rsidP="008771A9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E0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неклассное мероприятие под названием </w:t>
      </w:r>
      <w:r w:rsidRPr="00DE0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«Этот удивительный англоговорящий мир!»</w:t>
      </w:r>
      <w:r w:rsidRPr="00DE0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проводится в рамках учебного материала и направлено на расширение общего кругозора учащихся.</w:t>
      </w:r>
      <w:r w:rsidRPr="00DE06B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Оно имеет форму интеллектуальной игры </w:t>
      </w:r>
      <w:r w:rsidRPr="00DE06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«Слабое звено»</w:t>
      </w:r>
      <w:r w:rsidRPr="00DE0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06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Pr="00DE06B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The </w:t>
      </w:r>
      <w:proofErr w:type="spellStart"/>
      <w:r w:rsidRPr="00DE06B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Weakest</w:t>
      </w:r>
      <w:proofErr w:type="spellEnd"/>
      <w:r w:rsidRPr="00DE06B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proofErr w:type="spellStart"/>
      <w:r w:rsidRPr="00DE06B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Link</w:t>
      </w:r>
      <w:proofErr w:type="spellEnd"/>
      <w:r w:rsidRPr="00DE06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</w:t>
      </w:r>
      <w:r w:rsidRPr="00DE0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популярного телевизионного формата, который успешно реализуется более чем в 35 странах мира.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E06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мероприятия - с</w:t>
      </w:r>
      <w:r w:rsidRPr="00DE06B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истематизировать знания школьников о культуре, географии и историческом наследии англоговорящих стран.</w:t>
      </w:r>
      <w:r w:rsidR="00877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Мероприятие</w:t>
      </w:r>
      <w:r w:rsidR="008771A9" w:rsidRPr="008771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сочетает элементы викторины, шоу и стратегической игры, что делает её особенно привлекательной для учащихся среднего и старшего звена. </w:t>
      </w:r>
      <w:r w:rsidR="008771A9" w:rsidRPr="008771A9">
        <w:rPr>
          <w:rFonts w:ascii="Times New Roman" w:hAnsi="Times New Roman" w:cs="Times New Roman"/>
          <w:sz w:val="24"/>
          <w:szCs w:val="24"/>
        </w:rPr>
        <w:t xml:space="preserve">Первоначальное количество участников — </w:t>
      </w:r>
      <w:r w:rsidR="008771A9" w:rsidRPr="008771A9">
        <w:rPr>
          <w:rStyle w:val="a5"/>
          <w:rFonts w:ascii="Times New Roman" w:hAnsi="Times New Roman" w:cs="Times New Roman"/>
          <w:b w:val="0"/>
          <w:sz w:val="24"/>
          <w:szCs w:val="24"/>
        </w:rPr>
        <w:t>восемь человек</w:t>
      </w:r>
      <w:r w:rsidR="008771A9" w:rsidRPr="008771A9">
        <w:rPr>
          <w:rFonts w:ascii="Times New Roman" w:hAnsi="Times New Roman" w:cs="Times New Roman"/>
          <w:sz w:val="24"/>
          <w:szCs w:val="24"/>
        </w:rPr>
        <w:t>.</w:t>
      </w:r>
      <w:r w:rsidR="008771A9" w:rsidRPr="008771A9">
        <w:rPr>
          <w:rFonts w:ascii="Times New Roman" w:hAnsi="Times New Roman" w:cs="Times New Roman"/>
          <w:sz w:val="24"/>
          <w:szCs w:val="24"/>
        </w:rPr>
        <w:br/>
        <w:t>Игра проводится в несколько раундов. Ведущий задаёт вопросы участникам по очереди.</w:t>
      </w:r>
      <w:r w:rsidR="008771A9" w:rsidRPr="008771A9">
        <w:rPr>
          <w:rFonts w:ascii="Times New Roman" w:hAnsi="Times New Roman" w:cs="Times New Roman"/>
          <w:sz w:val="24"/>
          <w:szCs w:val="24"/>
        </w:rPr>
        <w:br/>
        <w:t>За каждый правильный ответ команда зарабатывает очки.</w:t>
      </w:r>
    </w:p>
    <w:p w:rsidR="008771A9" w:rsidRPr="008771A9" w:rsidRDefault="008771A9" w:rsidP="008771A9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1A9">
        <w:rPr>
          <w:rFonts w:ascii="Times New Roman" w:hAnsi="Times New Roman" w:cs="Times New Roman"/>
          <w:sz w:val="24"/>
          <w:szCs w:val="24"/>
        </w:rPr>
        <w:t xml:space="preserve">После каждого раунда жюри определяет участника, показавшего наименьшие результаты, — так называемое </w:t>
      </w:r>
      <w:r w:rsidRPr="008771A9">
        <w:rPr>
          <w:rStyle w:val="a7"/>
          <w:rFonts w:ascii="Times New Roman" w:hAnsi="Times New Roman" w:cs="Times New Roman"/>
          <w:sz w:val="24"/>
          <w:szCs w:val="24"/>
        </w:rPr>
        <w:t>«слабое звено»</w:t>
      </w:r>
      <w:r w:rsidRPr="008771A9">
        <w:rPr>
          <w:rFonts w:ascii="Times New Roman" w:hAnsi="Times New Roman" w:cs="Times New Roman"/>
          <w:sz w:val="24"/>
          <w:szCs w:val="24"/>
        </w:rPr>
        <w:t>. Этот игрок покидает игру.</w:t>
      </w:r>
      <w:r w:rsidRPr="008771A9">
        <w:rPr>
          <w:rFonts w:ascii="Times New Roman" w:hAnsi="Times New Roman" w:cs="Times New Roman"/>
          <w:sz w:val="24"/>
          <w:szCs w:val="24"/>
        </w:rPr>
        <w:br/>
        <w:t xml:space="preserve">Если возникает ничья, решение принимает участник, признанный </w:t>
      </w:r>
      <w:r w:rsidRPr="008771A9">
        <w:rPr>
          <w:rStyle w:val="a7"/>
          <w:rFonts w:ascii="Times New Roman" w:hAnsi="Times New Roman" w:cs="Times New Roman"/>
          <w:sz w:val="24"/>
          <w:szCs w:val="24"/>
        </w:rPr>
        <w:t>«сильнейшим звеном»</w:t>
      </w:r>
      <w:r w:rsidRPr="008771A9">
        <w:rPr>
          <w:rFonts w:ascii="Times New Roman" w:hAnsi="Times New Roman" w:cs="Times New Roman"/>
          <w:sz w:val="24"/>
          <w:szCs w:val="24"/>
        </w:rPr>
        <w:t xml:space="preserve"> раунда.</w:t>
      </w:r>
    </w:p>
    <w:p w:rsidR="008771A9" w:rsidRPr="008771A9" w:rsidRDefault="008771A9" w:rsidP="008771A9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1A9">
        <w:rPr>
          <w:rFonts w:ascii="Times New Roman" w:hAnsi="Times New Roman" w:cs="Times New Roman"/>
          <w:sz w:val="24"/>
          <w:szCs w:val="24"/>
        </w:rPr>
        <w:t xml:space="preserve">Каждый игрок имеет </w:t>
      </w:r>
      <w:r w:rsidRPr="008771A9">
        <w:rPr>
          <w:rStyle w:val="a5"/>
          <w:rFonts w:ascii="Times New Roman" w:hAnsi="Times New Roman" w:cs="Times New Roman"/>
          <w:b w:val="0"/>
          <w:sz w:val="24"/>
          <w:szCs w:val="24"/>
        </w:rPr>
        <w:t>две попытки использовать помощь зала</w:t>
      </w:r>
      <w:r w:rsidRPr="008771A9">
        <w:rPr>
          <w:rFonts w:ascii="Times New Roman" w:hAnsi="Times New Roman" w:cs="Times New Roman"/>
          <w:sz w:val="24"/>
          <w:szCs w:val="24"/>
        </w:rPr>
        <w:t>.</w:t>
      </w:r>
      <w:r w:rsidRPr="008771A9">
        <w:rPr>
          <w:rFonts w:ascii="Times New Roman" w:hAnsi="Times New Roman" w:cs="Times New Roman"/>
          <w:sz w:val="24"/>
          <w:szCs w:val="24"/>
        </w:rPr>
        <w:br/>
        <w:t>Финал состоит из серии индивидуальных вопросов для двух оставшихся участников. Побеждает тот, кто даст больше правильных ответов.</w:t>
      </w:r>
      <w:r w:rsidRPr="008771A9">
        <w:rPr>
          <w:rFonts w:ascii="Times New Roman" w:hAnsi="Times New Roman" w:cs="Times New Roman"/>
          <w:sz w:val="24"/>
          <w:szCs w:val="24"/>
        </w:rPr>
        <w:br/>
        <w:t xml:space="preserve">В случае равного счёта проводится раунд </w:t>
      </w:r>
      <w:proofErr w:type="spellStart"/>
      <w:r w:rsidRPr="008771A9">
        <w:rPr>
          <w:rStyle w:val="a7"/>
          <w:rFonts w:ascii="Times New Roman" w:hAnsi="Times New Roman" w:cs="Times New Roman"/>
          <w:sz w:val="24"/>
          <w:szCs w:val="24"/>
        </w:rPr>
        <w:t>Sudden</w:t>
      </w:r>
      <w:proofErr w:type="spellEnd"/>
      <w:r w:rsidRPr="008771A9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1A9">
        <w:rPr>
          <w:rStyle w:val="a7"/>
          <w:rFonts w:ascii="Times New Roman" w:hAnsi="Times New Roman" w:cs="Times New Roman"/>
          <w:sz w:val="24"/>
          <w:szCs w:val="24"/>
        </w:rPr>
        <w:t>Death</w:t>
      </w:r>
      <w:proofErr w:type="spellEnd"/>
      <w:r w:rsidRPr="008771A9">
        <w:rPr>
          <w:rFonts w:ascii="Times New Roman" w:hAnsi="Times New Roman" w:cs="Times New Roman"/>
          <w:sz w:val="24"/>
          <w:szCs w:val="24"/>
        </w:rPr>
        <w:t xml:space="preserve"> («внезапная смерть») — до первой ошибки одного из игроков.</w:t>
      </w:r>
    </w:p>
    <w:p w:rsidR="008771A9" w:rsidRPr="008771A9" w:rsidRDefault="008771A9" w:rsidP="008771A9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1A9">
        <w:rPr>
          <w:rFonts w:ascii="Times New Roman" w:hAnsi="Times New Roman" w:cs="Times New Roman"/>
          <w:sz w:val="24"/>
          <w:szCs w:val="24"/>
        </w:rPr>
        <w:t>Победитель получает главный приз, остальные участники награждаются дипломами</w:t>
      </w:r>
      <w:r>
        <w:t xml:space="preserve">. </w:t>
      </w:r>
      <w:r w:rsidRPr="008771A9">
        <w:rPr>
          <w:rFonts w:ascii="Times New Roman" w:hAnsi="Times New Roman" w:cs="Times New Roman"/>
          <w:sz w:val="24"/>
          <w:szCs w:val="24"/>
        </w:rPr>
        <w:t xml:space="preserve">Викторина построена на </w:t>
      </w:r>
      <w:r w:rsidRPr="008771A9">
        <w:rPr>
          <w:rFonts w:ascii="Times New Roman" w:hAnsi="Times New Roman" w:cs="Times New Roman"/>
          <w:b/>
          <w:bCs/>
          <w:sz w:val="24"/>
          <w:szCs w:val="24"/>
        </w:rPr>
        <w:t>страноведческом материале</w:t>
      </w:r>
      <w:r w:rsidRPr="008771A9">
        <w:rPr>
          <w:rFonts w:ascii="Times New Roman" w:hAnsi="Times New Roman" w:cs="Times New Roman"/>
          <w:sz w:val="24"/>
          <w:szCs w:val="24"/>
        </w:rPr>
        <w:t xml:space="preserve"> и включает </w:t>
      </w:r>
      <w:r w:rsidRPr="008771A9">
        <w:rPr>
          <w:rFonts w:ascii="Times New Roman" w:hAnsi="Times New Roman" w:cs="Times New Roman"/>
          <w:b/>
          <w:bCs/>
          <w:sz w:val="24"/>
          <w:szCs w:val="24"/>
        </w:rPr>
        <w:t>семь тематических разделов</w:t>
      </w:r>
      <w:r w:rsidRPr="008771A9">
        <w:rPr>
          <w:rFonts w:ascii="Times New Roman" w:hAnsi="Times New Roman" w:cs="Times New Roman"/>
          <w:sz w:val="24"/>
          <w:szCs w:val="24"/>
        </w:rPr>
        <w:t>:</w:t>
      </w:r>
    </w:p>
    <w:p w:rsidR="008771A9" w:rsidRPr="008771A9" w:rsidRDefault="008771A9" w:rsidP="008771A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771A9">
        <w:rPr>
          <w:rFonts w:ascii="Times New Roman" w:hAnsi="Times New Roman" w:cs="Times New Roman"/>
          <w:b/>
          <w:bCs/>
          <w:sz w:val="24"/>
          <w:szCs w:val="24"/>
          <w:lang w:val="en-US"/>
        </w:rPr>
        <w:t>Countries, Capitals and Cities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 xml:space="preserve"> — </w:t>
      </w:r>
      <w:r w:rsidRPr="008771A9">
        <w:rPr>
          <w:rFonts w:ascii="Times New Roman" w:hAnsi="Times New Roman" w:cs="Times New Roman"/>
          <w:sz w:val="24"/>
          <w:szCs w:val="24"/>
        </w:rPr>
        <w:t>страны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771A9">
        <w:rPr>
          <w:rFonts w:ascii="Times New Roman" w:hAnsi="Times New Roman" w:cs="Times New Roman"/>
          <w:sz w:val="24"/>
          <w:szCs w:val="24"/>
        </w:rPr>
        <w:t>столицы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771A9">
        <w:rPr>
          <w:rFonts w:ascii="Times New Roman" w:hAnsi="Times New Roman" w:cs="Times New Roman"/>
          <w:sz w:val="24"/>
          <w:szCs w:val="24"/>
        </w:rPr>
        <w:t>города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771A9" w:rsidRPr="008771A9" w:rsidRDefault="008771A9" w:rsidP="008771A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Landmarks</w:t>
      </w:r>
      <w:proofErr w:type="spellEnd"/>
      <w:r w:rsidRPr="008771A9">
        <w:rPr>
          <w:rFonts w:ascii="Times New Roman" w:hAnsi="Times New Roman" w:cs="Times New Roman"/>
          <w:sz w:val="24"/>
          <w:szCs w:val="24"/>
        </w:rPr>
        <w:t xml:space="preserve"> — достопримечательности.</w:t>
      </w:r>
    </w:p>
    <w:p w:rsidR="008771A9" w:rsidRPr="008771A9" w:rsidRDefault="008771A9" w:rsidP="008771A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Famous</w:t>
      </w:r>
      <w:proofErr w:type="spellEnd"/>
      <w:r w:rsidRPr="008771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People</w:t>
      </w:r>
      <w:proofErr w:type="spellEnd"/>
      <w:r w:rsidRPr="008771A9">
        <w:rPr>
          <w:rFonts w:ascii="Times New Roman" w:hAnsi="Times New Roman" w:cs="Times New Roman"/>
          <w:sz w:val="24"/>
          <w:szCs w:val="24"/>
        </w:rPr>
        <w:t xml:space="preserve"> — известные личности.</w:t>
      </w:r>
    </w:p>
    <w:p w:rsidR="008771A9" w:rsidRPr="008771A9" w:rsidRDefault="008771A9" w:rsidP="008771A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Sport</w:t>
      </w:r>
      <w:proofErr w:type="spellEnd"/>
      <w:r w:rsidRPr="008771A9">
        <w:rPr>
          <w:rFonts w:ascii="Times New Roman" w:hAnsi="Times New Roman" w:cs="Times New Roman"/>
          <w:sz w:val="24"/>
          <w:szCs w:val="24"/>
        </w:rPr>
        <w:t xml:space="preserve"> — спорт.</w:t>
      </w:r>
    </w:p>
    <w:p w:rsidR="008771A9" w:rsidRPr="008771A9" w:rsidRDefault="008771A9" w:rsidP="008771A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Art</w:t>
      </w:r>
      <w:proofErr w:type="spellEnd"/>
      <w:r w:rsidRPr="008771A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Music</w:t>
      </w:r>
      <w:proofErr w:type="spellEnd"/>
      <w:r w:rsidRPr="008771A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Cinema</w:t>
      </w:r>
      <w:proofErr w:type="spellEnd"/>
      <w:r w:rsidRPr="008771A9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Painting</w:t>
      </w:r>
      <w:proofErr w:type="spellEnd"/>
      <w:r w:rsidRPr="008771A9">
        <w:rPr>
          <w:rFonts w:ascii="Times New Roman" w:hAnsi="Times New Roman" w:cs="Times New Roman"/>
          <w:sz w:val="24"/>
          <w:szCs w:val="24"/>
        </w:rPr>
        <w:t xml:space="preserve"> — искусство: музыка, кино, живопись.</w:t>
      </w:r>
    </w:p>
    <w:p w:rsidR="008771A9" w:rsidRPr="008771A9" w:rsidRDefault="008771A9" w:rsidP="008771A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771A9">
        <w:rPr>
          <w:rFonts w:ascii="Times New Roman" w:hAnsi="Times New Roman" w:cs="Times New Roman"/>
          <w:b/>
          <w:bCs/>
          <w:sz w:val="24"/>
          <w:szCs w:val="24"/>
          <w:lang w:val="en-US"/>
        </w:rPr>
        <w:t>Holidays, Traditions and Customs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 xml:space="preserve"> — </w:t>
      </w:r>
      <w:r w:rsidRPr="008771A9">
        <w:rPr>
          <w:rFonts w:ascii="Times New Roman" w:hAnsi="Times New Roman" w:cs="Times New Roman"/>
          <w:sz w:val="24"/>
          <w:szCs w:val="24"/>
        </w:rPr>
        <w:t>праздники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771A9">
        <w:rPr>
          <w:rFonts w:ascii="Times New Roman" w:hAnsi="Times New Roman" w:cs="Times New Roman"/>
          <w:sz w:val="24"/>
          <w:szCs w:val="24"/>
        </w:rPr>
        <w:t>традиции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8771A9">
        <w:rPr>
          <w:rFonts w:ascii="Times New Roman" w:hAnsi="Times New Roman" w:cs="Times New Roman"/>
          <w:sz w:val="24"/>
          <w:szCs w:val="24"/>
        </w:rPr>
        <w:t>обычаи</w:t>
      </w:r>
      <w:r w:rsidRPr="008771A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771A9" w:rsidRPr="008771A9" w:rsidRDefault="008771A9" w:rsidP="008771A9">
      <w:pPr>
        <w:pStyle w:val="a3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8771A9">
        <w:rPr>
          <w:rFonts w:ascii="Times New Roman" w:hAnsi="Times New Roman" w:cs="Times New Roman"/>
          <w:b/>
          <w:bCs/>
          <w:sz w:val="24"/>
          <w:szCs w:val="24"/>
        </w:rPr>
        <w:t>Miscellaneous</w:t>
      </w:r>
      <w:proofErr w:type="spellEnd"/>
      <w:r w:rsidRPr="008771A9">
        <w:rPr>
          <w:rFonts w:ascii="Times New Roman" w:hAnsi="Times New Roman" w:cs="Times New Roman"/>
          <w:sz w:val="24"/>
          <w:szCs w:val="24"/>
        </w:rPr>
        <w:t xml:space="preserve"> — разное.</w:t>
      </w:r>
    </w:p>
    <w:p w:rsidR="008771A9" w:rsidRPr="008771A9" w:rsidRDefault="008771A9" w:rsidP="008771A9">
      <w:pPr>
        <w:pStyle w:val="a3"/>
        <w:rPr>
          <w:rFonts w:ascii="Times New Roman" w:hAnsi="Times New Roman" w:cs="Times New Roman"/>
          <w:sz w:val="24"/>
          <w:szCs w:val="24"/>
        </w:rPr>
      </w:pPr>
      <w:r w:rsidRPr="008771A9">
        <w:rPr>
          <w:rFonts w:ascii="Times New Roman" w:hAnsi="Times New Roman" w:cs="Times New Roman"/>
          <w:sz w:val="24"/>
          <w:szCs w:val="24"/>
        </w:rPr>
        <w:t xml:space="preserve">Вопросы охватывают современный страноведческий материал и интересные факты из жизни пяти англоговорящих стран: </w:t>
      </w:r>
      <w:r w:rsidRPr="008771A9">
        <w:rPr>
          <w:rFonts w:ascii="Times New Roman" w:hAnsi="Times New Roman" w:cs="Times New Roman"/>
          <w:b/>
          <w:bCs/>
          <w:sz w:val="24"/>
          <w:szCs w:val="24"/>
        </w:rPr>
        <w:t>Великобритании, США, Канады, Австралии и Новой Зеландии</w:t>
      </w:r>
      <w:r w:rsidRPr="008771A9">
        <w:rPr>
          <w:rFonts w:ascii="Times New Roman" w:hAnsi="Times New Roman" w:cs="Times New Roman"/>
          <w:sz w:val="24"/>
          <w:szCs w:val="24"/>
        </w:rPr>
        <w:t>.</w:t>
      </w:r>
      <w:r w:rsidRPr="008771A9">
        <w:rPr>
          <w:rFonts w:ascii="Times New Roman" w:hAnsi="Times New Roman" w:cs="Times New Roman"/>
          <w:sz w:val="24"/>
          <w:szCs w:val="24"/>
        </w:rPr>
        <w:br/>
        <w:t>Тематика вопросов отражает географическое положение, достопримечательности, культурную и общественную жизнь этих стран.</w:t>
      </w:r>
      <w:r>
        <w:rPr>
          <w:rFonts w:ascii="Times New Roman" w:hAnsi="Times New Roman" w:cs="Times New Roman"/>
          <w:sz w:val="24"/>
          <w:szCs w:val="24"/>
        </w:rPr>
        <w:t xml:space="preserve"> Ф</w:t>
      </w:r>
      <w:r w:rsidRPr="008771A9">
        <w:rPr>
          <w:rFonts w:ascii="Times New Roman" w:hAnsi="Times New Roman" w:cs="Times New Roman"/>
          <w:sz w:val="24"/>
          <w:szCs w:val="24"/>
        </w:rPr>
        <w:t xml:space="preserve">ормат </w:t>
      </w:r>
      <w:r w:rsidRPr="008771A9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proofErr w:type="spellStart"/>
      <w:r w:rsidRPr="008771A9">
        <w:rPr>
          <w:rFonts w:ascii="Times New Roman" w:hAnsi="Times New Roman" w:cs="Times New Roman"/>
          <w:i/>
          <w:iCs/>
          <w:sz w:val="24"/>
          <w:szCs w:val="24"/>
        </w:rPr>
        <w:t>Weakest</w:t>
      </w:r>
      <w:proofErr w:type="spellEnd"/>
      <w:r w:rsidRPr="008771A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771A9">
        <w:rPr>
          <w:rFonts w:ascii="Times New Roman" w:hAnsi="Times New Roman" w:cs="Times New Roman"/>
          <w:i/>
          <w:iCs/>
          <w:sz w:val="24"/>
          <w:szCs w:val="24"/>
        </w:rPr>
        <w:t>Link</w:t>
      </w:r>
      <w:proofErr w:type="spellEnd"/>
      <w:r w:rsidRPr="008771A9">
        <w:rPr>
          <w:rFonts w:ascii="Times New Roman" w:hAnsi="Times New Roman" w:cs="Times New Roman"/>
          <w:sz w:val="24"/>
          <w:szCs w:val="24"/>
        </w:rPr>
        <w:t xml:space="preserve"> развивает у учащихся стратегическое мышление и эмоциональную устойчивость, ведь участнику важно не только знать материал, но и уметь проявлять уверенность, быстро принимать решения, грамотно строить тактику игры.</w:t>
      </w:r>
    </w:p>
    <w:p w:rsidR="00795DC4" w:rsidRPr="00795DC4" w:rsidRDefault="00795DC4" w:rsidP="00795D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95DC4">
        <w:rPr>
          <w:rFonts w:ascii="Times New Roman" w:hAnsi="Times New Roman" w:cs="Times New Roman"/>
          <w:sz w:val="24"/>
          <w:szCs w:val="24"/>
        </w:rPr>
        <w:t xml:space="preserve">  </w:t>
      </w:r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Проведение интеллектуальных игр показало высокую 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вовлечённость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 учащихся, повышение интереса к страноведческим темам и улучшение коммуникативных навыков.</w:t>
      </w:r>
      <w:r w:rsidRPr="00795DC4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Игра создаёт атмосферу 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соревновательности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>, поддерживает познавательную активность и способствует формированию позитивного отношения к изучению английского языка.</w:t>
      </w:r>
    </w:p>
    <w:p w:rsidR="00DE06BB" w:rsidRPr="00795DC4" w:rsidRDefault="00795DC4" w:rsidP="00795D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95DC4">
        <w:rPr>
          <w:rFonts w:ascii="Times New Roman" w:hAnsi="Times New Roman" w:cs="Times New Roman"/>
          <w:sz w:val="24"/>
          <w:szCs w:val="24"/>
        </w:rPr>
        <w:t>Таким образом, внеклассные мероприятия подобного формата не только обогащают образовательный процесс, но и создают условия для формирования целостной языковой личности, открытой к межкультурному общению.</w:t>
      </w:r>
    </w:p>
    <w:p w:rsidR="008D7F98" w:rsidRDefault="00C95903" w:rsidP="008D7F9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-265766</wp:posOffset>
            </wp:positionH>
            <wp:positionV relativeFrom="paragraph">
              <wp:posOffset>332356</wp:posOffset>
            </wp:positionV>
            <wp:extent cx="1797685" cy="2036269"/>
            <wp:effectExtent l="0" t="0" r="0" b="0"/>
            <wp:wrapTight wrapText="bothSides">
              <wp:wrapPolygon edited="0">
                <wp:start x="10300" y="808"/>
                <wp:lineTo x="4349" y="2425"/>
                <wp:lineTo x="3205" y="3032"/>
                <wp:lineTo x="3891" y="4447"/>
                <wp:lineTo x="7096" y="7681"/>
                <wp:lineTo x="3891" y="10915"/>
                <wp:lineTo x="3662" y="11521"/>
                <wp:lineTo x="5036" y="13340"/>
                <wp:lineTo x="6180" y="14148"/>
                <wp:lineTo x="6180" y="15563"/>
                <wp:lineTo x="6867" y="19404"/>
                <wp:lineTo x="8011" y="20414"/>
                <wp:lineTo x="10529" y="20818"/>
                <wp:lineTo x="11674" y="20818"/>
                <wp:lineTo x="13963" y="20414"/>
                <wp:lineTo x="15107" y="19201"/>
                <wp:lineTo x="14649" y="17382"/>
                <wp:lineTo x="15794" y="14351"/>
                <wp:lineTo x="15565" y="10915"/>
                <wp:lineTo x="18312" y="7681"/>
                <wp:lineTo x="15336" y="3840"/>
                <wp:lineTo x="13276" y="1617"/>
                <wp:lineTo x="12131" y="808"/>
                <wp:lineTo x="10300" y="808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203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98" w:rsidRPr="0044042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Роль учителя во внеклассной деятельности</w:t>
      </w:r>
      <w:r w:rsidR="008D7F9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  <w:bookmarkStart w:id="0" w:name="_GoBack"/>
      <w:bookmarkEnd w:id="0"/>
    </w:p>
    <w:p w:rsidR="008D7F98" w:rsidRPr="0044042D" w:rsidRDefault="008D7F98" w:rsidP="008D7F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0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условиях быстро меняющегося мира роль учителя выходит за рамки транслятора знаний. Педагог становится </w:t>
      </w:r>
      <w:r w:rsidRPr="004404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наставником, </w:t>
      </w:r>
      <w:proofErr w:type="spellStart"/>
      <w:r w:rsidRPr="004404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фасилитатором</w:t>
      </w:r>
      <w:proofErr w:type="spellEnd"/>
      <w:r w:rsidRPr="004404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вдохновителем</w:t>
      </w:r>
      <w:r w:rsidRPr="00440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Особенно это проявляется во внеклассной деятельности, где важно не только подготовить сценарий, но и поддержать инициативу учеников, создать тёплую эмоциональную атмосферу, предоставить свободу выбора, вовлечь родителей и коллег. Учитель формирует </w:t>
      </w:r>
      <w:r w:rsidRPr="004404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языковое сообщество</w:t>
      </w:r>
      <w:r w:rsidRPr="0044042D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котором каждый ученик чувствует себя важным участником общего дела.</w:t>
      </w:r>
    </w:p>
    <w:p w:rsidR="008D7F98" w:rsidRDefault="008D7F98" w:rsidP="008D7F98">
      <w:pPr>
        <w:pStyle w:val="a6"/>
      </w:pPr>
      <w:r w:rsidRPr="0044042D">
        <w:t xml:space="preserve">Успешная реализация внеурочных мероприятий требует от педагога гибкости, творческого подхода и глубокого знания интересов своей аудитории. Необходимо уметь интегрировать учебные цели с элементами развлечения, чтобы добиться высокого уровня мотивации и </w:t>
      </w:r>
      <w:proofErr w:type="spellStart"/>
      <w:r w:rsidRPr="0044042D">
        <w:t>вовлечённости</w:t>
      </w:r>
      <w:proofErr w:type="spellEnd"/>
      <w:r w:rsidRPr="0044042D">
        <w:t>.</w:t>
      </w:r>
      <w:r>
        <w:t xml:space="preserve">   Внеурочная деятельность по английскому языку:</w:t>
      </w:r>
    </w:p>
    <w:p w:rsidR="008D7F98" w:rsidRDefault="008D7F98" w:rsidP="008D7F98">
      <w:pPr>
        <w:pStyle w:val="a6"/>
        <w:numPr>
          <w:ilvl w:val="0"/>
          <w:numId w:val="17"/>
        </w:numPr>
      </w:pPr>
      <w:r>
        <w:t>создаёт естественную языковую среду, где учащиеся применяют язык на практике;</w:t>
      </w:r>
    </w:p>
    <w:p w:rsidR="008D7F98" w:rsidRDefault="008D7F98" w:rsidP="008D7F98">
      <w:pPr>
        <w:pStyle w:val="a6"/>
        <w:numPr>
          <w:ilvl w:val="0"/>
          <w:numId w:val="17"/>
        </w:numPr>
      </w:pPr>
      <w:r>
        <w:t>способствует развитию мотивации и самостоятельности;</w:t>
      </w:r>
    </w:p>
    <w:p w:rsidR="008D7F98" w:rsidRDefault="008D7F98" w:rsidP="008D7F98">
      <w:pPr>
        <w:pStyle w:val="a6"/>
        <w:numPr>
          <w:ilvl w:val="0"/>
          <w:numId w:val="17"/>
        </w:numPr>
      </w:pPr>
      <w:r>
        <w:t>обеспечивает связь между учебным процессом и реальной жизнью;</w:t>
      </w:r>
    </w:p>
    <w:p w:rsidR="008D7F98" w:rsidRDefault="008D7F98" w:rsidP="008D7F98">
      <w:pPr>
        <w:pStyle w:val="a6"/>
        <w:numPr>
          <w:ilvl w:val="0"/>
          <w:numId w:val="17"/>
        </w:numPr>
      </w:pPr>
      <w:r>
        <w:t>формирует функциональную грамотность, коммуникативные и межкультурные компетенции.</w:t>
      </w:r>
    </w:p>
    <w:p w:rsidR="008D7F98" w:rsidRDefault="008D7F98" w:rsidP="008D7F98">
      <w:pPr>
        <w:pStyle w:val="a6"/>
      </w:pPr>
      <w:r>
        <w:t>Учителю важно подбирать формы внеклассной работы с учётом возраста, интересов и уровня владения языком учащихся, сочетая образовательные и воспитательные задачи с элементами творчества и игры.</w:t>
      </w:r>
    </w:p>
    <w:p w:rsidR="008D7F98" w:rsidRPr="009750A3" w:rsidRDefault="008D7F98" w:rsidP="008D7F9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50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Ожидаемые результаты реализации внеклассной деятельности:</w:t>
      </w:r>
    </w:p>
    <w:p w:rsidR="008D7F98" w:rsidRPr="009750A3" w:rsidRDefault="008D7F98" w:rsidP="008D7F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0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устойчивого интереса к изучению английского языка;</w:t>
      </w:r>
    </w:p>
    <w:p w:rsidR="008D7F98" w:rsidRPr="009750A3" w:rsidRDefault="008D7F98" w:rsidP="008D7F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0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уровня мотивации и уверенности в собственных силах;</w:t>
      </w:r>
    </w:p>
    <w:p w:rsidR="008D7F98" w:rsidRPr="009750A3" w:rsidRDefault="008D7F98" w:rsidP="008D7F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0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коммуникативной и межкультурной компетенции;</w:t>
      </w:r>
    </w:p>
    <w:p w:rsidR="008D7F98" w:rsidRPr="009750A3" w:rsidRDefault="008D7F98" w:rsidP="008D7F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0A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 активности, самостоятельности и ответственности учащихся;</w:t>
      </w:r>
    </w:p>
    <w:p w:rsidR="008D7F98" w:rsidRPr="009750A3" w:rsidRDefault="008D7F98" w:rsidP="008D7F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0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качества образовательных результатов по предмету;</w:t>
      </w:r>
    </w:p>
    <w:p w:rsidR="008D7F98" w:rsidRPr="009750A3" w:rsidRDefault="008D7F98" w:rsidP="008D7F98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0A3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укрепление школьного сообщества через совместные творческие проекты.</w:t>
      </w:r>
    </w:p>
    <w:p w:rsidR="008D7F98" w:rsidRPr="00611137" w:rsidRDefault="008D7F98" w:rsidP="008D7F9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113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8D7F98" w:rsidRPr="00795DC4" w:rsidRDefault="008D7F98" w:rsidP="00795D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95DC4">
        <w:rPr>
          <w:rFonts w:ascii="Times New Roman" w:hAnsi="Times New Roman" w:cs="Times New Roman"/>
          <w:sz w:val="24"/>
          <w:szCs w:val="24"/>
          <w:lang w:eastAsia="ru-RU"/>
        </w:rPr>
        <w:t>Таким образом, внеклассная деятельность по английскому языку — это мощный ресурс, который позволяет интегрировать обучение в реальную жизнь, сделать его значимым и запоминающимся. Она способствует формированию устойчивой мотивации, активному использованию языка как средства коммуникации и познания, а также помогает каждому ученику почувствовать себя успешным, способным, творчески одарённым.</w:t>
      </w:r>
    </w:p>
    <w:p w:rsidR="008D7F98" w:rsidRPr="00795DC4" w:rsidRDefault="008D7F98" w:rsidP="00795DC4">
      <w:pPr>
        <w:pStyle w:val="a3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Системная организация внеклассной работы требует от педагога профессиональной гибкости, методической подготовки и искреннего интереса к ученикам. Однако результаты — в виде 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вовлечённости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, энтузиазма, роста языковой компетенции и позитивной атмосферы — с лихвой компенсируют затраченные усилия. </w:t>
      </w:r>
      <w:r w:rsidRPr="00795DC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Внеклассная деятельность — это инвестиция не только в знание языка, но и в формирование уверенной, инициативной, поликультурной личности.</w:t>
      </w:r>
    </w:p>
    <w:p w:rsidR="008D7F98" w:rsidRPr="00795DC4" w:rsidRDefault="008D7F98" w:rsidP="00795DC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795DC4">
        <w:rPr>
          <w:rFonts w:ascii="Times New Roman" w:hAnsi="Times New Roman" w:cs="Times New Roman"/>
          <w:sz w:val="24"/>
          <w:szCs w:val="24"/>
          <w:lang w:eastAsia="ru-RU"/>
        </w:rPr>
        <w:t>Перспективным направлением развития внеклассной работы является интеграция с современными цифровыми технологиями — проведение онлайн-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квестов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, международных 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видеомостов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, виртуальных экскурсий, участие в международных проектах 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eTwinning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PenPal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95DC4">
        <w:rPr>
          <w:rFonts w:ascii="Times New Roman" w:hAnsi="Times New Roman" w:cs="Times New Roman"/>
          <w:sz w:val="24"/>
          <w:szCs w:val="24"/>
          <w:lang w:eastAsia="ru-RU"/>
        </w:rPr>
        <w:t>Schools</w:t>
      </w:r>
      <w:proofErr w:type="spellEnd"/>
      <w:r w:rsidRPr="00795DC4">
        <w:rPr>
          <w:rFonts w:ascii="Times New Roman" w:hAnsi="Times New Roman" w:cs="Times New Roman"/>
          <w:sz w:val="24"/>
          <w:szCs w:val="24"/>
          <w:lang w:eastAsia="ru-RU"/>
        </w:rPr>
        <w:t>. Это позволит расширить языковую среду за пределы школы и придать изучению английского подлинную коммуникативную значимость.</w:t>
      </w:r>
    </w:p>
    <w:p w:rsidR="008D7F98" w:rsidRDefault="008D7F98" w:rsidP="008D7F98">
      <w:pPr>
        <w:pStyle w:val="a6"/>
        <w:rPr>
          <w:rStyle w:val="a5"/>
        </w:rPr>
      </w:pPr>
      <w:r>
        <w:rPr>
          <w:rStyle w:val="a5"/>
        </w:rPr>
        <w:t xml:space="preserve">Список литературы </w:t>
      </w:r>
    </w:p>
    <w:p w:rsidR="008D7F98" w:rsidRDefault="008D7F98" w:rsidP="008D7F98">
      <w:pPr>
        <w:pStyle w:val="a6"/>
        <w:numPr>
          <w:ilvl w:val="0"/>
          <w:numId w:val="20"/>
        </w:numPr>
      </w:pPr>
      <w:r>
        <w:t>Пассов Е.И. Коммуникативный метод обучения иноязычному говорению. — М., Просвещение, 2010.</w:t>
      </w:r>
    </w:p>
    <w:p w:rsidR="008D7F98" w:rsidRDefault="008D7F98" w:rsidP="008D7F98">
      <w:pPr>
        <w:pStyle w:val="a6"/>
        <w:numPr>
          <w:ilvl w:val="0"/>
          <w:numId w:val="20"/>
        </w:numPr>
      </w:pPr>
      <w:r>
        <w:t>Рогова Г.В. Методика обучения английскому языку в средней школе. — М., Просвещение, 2012.</w:t>
      </w:r>
    </w:p>
    <w:p w:rsidR="008D7F98" w:rsidRDefault="008D7F98" w:rsidP="008D7F98">
      <w:pPr>
        <w:pStyle w:val="a6"/>
        <w:numPr>
          <w:ilvl w:val="0"/>
          <w:numId w:val="20"/>
        </w:numPr>
      </w:pPr>
      <w:r>
        <w:t>Выготский Л.С. Психология обучения и развития. — М., 2011.</w:t>
      </w:r>
    </w:p>
    <w:p w:rsidR="00CD4441" w:rsidRDefault="008D7F98" w:rsidP="00D67808">
      <w:pPr>
        <w:pStyle w:val="a6"/>
        <w:numPr>
          <w:ilvl w:val="0"/>
          <w:numId w:val="20"/>
        </w:numPr>
        <w:rPr>
          <w:lang w:val="en-US"/>
        </w:rPr>
      </w:pPr>
      <w:r w:rsidRPr="00795DC4">
        <w:rPr>
          <w:lang w:val="en-US"/>
        </w:rPr>
        <w:t>Bruner J. The Process of Education. — Harvard University Press, 1960.</w:t>
      </w:r>
    </w:p>
    <w:p w:rsidR="00EE0992" w:rsidRPr="00795DC4" w:rsidRDefault="00EE0992" w:rsidP="00EE0992">
      <w:pPr>
        <w:pStyle w:val="a6"/>
        <w:rPr>
          <w:lang w:val="en-US"/>
        </w:rPr>
      </w:pPr>
    </w:p>
    <w:sectPr w:rsidR="00EE0992" w:rsidRPr="00795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835C0"/>
    <w:multiLevelType w:val="hybridMultilevel"/>
    <w:tmpl w:val="72EAE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B70B2"/>
    <w:multiLevelType w:val="hybridMultilevel"/>
    <w:tmpl w:val="72021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54CF5"/>
    <w:multiLevelType w:val="hybridMultilevel"/>
    <w:tmpl w:val="223812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35205E"/>
    <w:multiLevelType w:val="hybridMultilevel"/>
    <w:tmpl w:val="CCF45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1711C6"/>
    <w:multiLevelType w:val="hybridMultilevel"/>
    <w:tmpl w:val="069E3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136EB"/>
    <w:multiLevelType w:val="multilevel"/>
    <w:tmpl w:val="46AE0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646761B"/>
    <w:multiLevelType w:val="multilevel"/>
    <w:tmpl w:val="8894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034B24"/>
    <w:multiLevelType w:val="hybridMultilevel"/>
    <w:tmpl w:val="E804A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3615A9"/>
    <w:multiLevelType w:val="hybridMultilevel"/>
    <w:tmpl w:val="63205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D63BF"/>
    <w:multiLevelType w:val="hybridMultilevel"/>
    <w:tmpl w:val="BE1E3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894A61"/>
    <w:multiLevelType w:val="hybridMultilevel"/>
    <w:tmpl w:val="54A0F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7A323A"/>
    <w:multiLevelType w:val="multilevel"/>
    <w:tmpl w:val="1DD84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B34E11"/>
    <w:multiLevelType w:val="hybridMultilevel"/>
    <w:tmpl w:val="2A962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660D01"/>
    <w:multiLevelType w:val="hybridMultilevel"/>
    <w:tmpl w:val="196E0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AE4CEB"/>
    <w:multiLevelType w:val="multilevel"/>
    <w:tmpl w:val="2BC8FC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673ED1"/>
    <w:multiLevelType w:val="hybridMultilevel"/>
    <w:tmpl w:val="508EB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143DC"/>
    <w:multiLevelType w:val="multilevel"/>
    <w:tmpl w:val="1A14D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3F120A"/>
    <w:multiLevelType w:val="hybridMultilevel"/>
    <w:tmpl w:val="82A2E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812D9"/>
    <w:multiLevelType w:val="hybridMultilevel"/>
    <w:tmpl w:val="9DB47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D774B0"/>
    <w:multiLevelType w:val="multilevel"/>
    <w:tmpl w:val="AF2A5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C136EC"/>
    <w:multiLevelType w:val="hybridMultilevel"/>
    <w:tmpl w:val="76BED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5F2A11"/>
    <w:multiLevelType w:val="hybridMultilevel"/>
    <w:tmpl w:val="3104F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895674"/>
    <w:multiLevelType w:val="hybridMultilevel"/>
    <w:tmpl w:val="E4367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334215"/>
    <w:multiLevelType w:val="multilevel"/>
    <w:tmpl w:val="A610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880BCF"/>
    <w:multiLevelType w:val="multilevel"/>
    <w:tmpl w:val="90DCF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7"/>
  </w:num>
  <w:num w:numId="3">
    <w:abstractNumId w:val="4"/>
  </w:num>
  <w:num w:numId="4">
    <w:abstractNumId w:val="13"/>
  </w:num>
  <w:num w:numId="5">
    <w:abstractNumId w:val="12"/>
  </w:num>
  <w:num w:numId="6">
    <w:abstractNumId w:val="21"/>
  </w:num>
  <w:num w:numId="7">
    <w:abstractNumId w:val="3"/>
  </w:num>
  <w:num w:numId="8">
    <w:abstractNumId w:val="15"/>
  </w:num>
  <w:num w:numId="9">
    <w:abstractNumId w:val="7"/>
  </w:num>
  <w:num w:numId="10">
    <w:abstractNumId w:val="0"/>
  </w:num>
  <w:num w:numId="11">
    <w:abstractNumId w:val="10"/>
  </w:num>
  <w:num w:numId="12">
    <w:abstractNumId w:val="18"/>
  </w:num>
  <w:num w:numId="13">
    <w:abstractNumId w:val="22"/>
  </w:num>
  <w:num w:numId="14">
    <w:abstractNumId w:val="20"/>
  </w:num>
  <w:num w:numId="15">
    <w:abstractNumId w:val="8"/>
  </w:num>
  <w:num w:numId="16">
    <w:abstractNumId w:val="9"/>
  </w:num>
  <w:num w:numId="17">
    <w:abstractNumId w:val="23"/>
  </w:num>
  <w:num w:numId="18">
    <w:abstractNumId w:val="24"/>
  </w:num>
  <w:num w:numId="19">
    <w:abstractNumId w:val="19"/>
  </w:num>
  <w:num w:numId="20">
    <w:abstractNumId w:val="2"/>
  </w:num>
  <w:num w:numId="21">
    <w:abstractNumId w:val="6"/>
  </w:num>
  <w:num w:numId="22">
    <w:abstractNumId w:val="14"/>
  </w:num>
  <w:num w:numId="23">
    <w:abstractNumId w:val="11"/>
  </w:num>
  <w:num w:numId="24">
    <w:abstractNumId w:val="16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F98"/>
    <w:rsid w:val="000241C0"/>
    <w:rsid w:val="000A46FE"/>
    <w:rsid w:val="0013679C"/>
    <w:rsid w:val="00193176"/>
    <w:rsid w:val="002A7547"/>
    <w:rsid w:val="00396D6F"/>
    <w:rsid w:val="00460EA7"/>
    <w:rsid w:val="00493643"/>
    <w:rsid w:val="004C6137"/>
    <w:rsid w:val="004F1B6A"/>
    <w:rsid w:val="005A02B2"/>
    <w:rsid w:val="006A0DFE"/>
    <w:rsid w:val="00753D94"/>
    <w:rsid w:val="00795DC4"/>
    <w:rsid w:val="0081549C"/>
    <w:rsid w:val="008771A9"/>
    <w:rsid w:val="00890401"/>
    <w:rsid w:val="008D7F98"/>
    <w:rsid w:val="00C95903"/>
    <w:rsid w:val="00CA52A6"/>
    <w:rsid w:val="00DE06BB"/>
    <w:rsid w:val="00EE0992"/>
    <w:rsid w:val="00F62188"/>
    <w:rsid w:val="00F67502"/>
    <w:rsid w:val="00FC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1EDD6D-166B-4656-967D-7D8963EBB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D7F98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8D7F98"/>
  </w:style>
  <w:style w:type="character" w:styleId="a5">
    <w:name w:val="Strong"/>
    <w:basedOn w:val="a0"/>
    <w:uiPriority w:val="22"/>
    <w:qFormat/>
    <w:rsid w:val="008D7F98"/>
    <w:rPr>
      <w:b/>
      <w:bCs/>
    </w:rPr>
  </w:style>
  <w:style w:type="paragraph" w:styleId="a6">
    <w:name w:val="Normal (Web)"/>
    <w:basedOn w:val="a"/>
    <w:uiPriority w:val="99"/>
    <w:unhideWhenUsed/>
    <w:rsid w:val="008D7F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8771A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326D65-68DD-4DE5-B23A-7836FFC25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5168</Words>
  <Characters>29461</Characters>
  <Application>Microsoft Office Word</Application>
  <DocSecurity>0</DocSecurity>
  <Lines>245</Lines>
  <Paragraphs>69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</vt:lpstr>
      <vt:lpstr>    </vt:lpstr>
      <vt:lpstr>    </vt:lpstr>
      <vt:lpstr>        Аннотация</vt:lpstr>
      <vt:lpstr>        Введение</vt:lpstr>
      <vt:lpstr>        /   Современное образование предъявляет высокие требования к качеству преподаван</vt:lpstr>
      <vt:lpstr>    Конкретные примеры: внеклассная работа в действии.</vt:lpstr>
      <vt:lpstr>        Викторина “Brain Battle”</vt:lpstr>
      <vt:lpstr>        /</vt:lpstr>
      <vt:lpstr>        /Роль учителя во внеклассной деятельности.</vt:lpstr>
      <vt:lpstr>        Ожидаемые результаты реализации внеклассной деятельности:</vt:lpstr>
      <vt:lpstr>        Заключение</vt:lpstr>
    </vt:vector>
  </TitlesOfParts>
  <Company>SPecialiST RePack</Company>
  <LinksUpToDate>false</LinksUpToDate>
  <CharactersWithSpaces>34560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21</cp:revision>
  <dcterms:created xsi:type="dcterms:W3CDTF">2025-10-28T16:49:00Z</dcterms:created>
  <dcterms:modified xsi:type="dcterms:W3CDTF">2025-11-22T23:46:00Z</dcterms:modified>
</cp:coreProperties>
</file>