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="-176" w:tblpY="885"/>
        <w:tblW w:w="15843" w:type="dxa"/>
        <w:tblLayout w:type="fixed"/>
        <w:tblLook w:val="04A0" w:firstRow="1" w:lastRow="0" w:firstColumn="1" w:lastColumn="0" w:noHBand="0" w:noVBand="1"/>
      </w:tblPr>
      <w:tblGrid>
        <w:gridCol w:w="710"/>
        <w:gridCol w:w="8329"/>
        <w:gridCol w:w="992"/>
        <w:gridCol w:w="3011"/>
        <w:gridCol w:w="992"/>
        <w:gridCol w:w="1809"/>
      </w:tblGrid>
      <w:tr w:rsidR="008D5F77" w:rsidRPr="00EC1AF0" w:rsidTr="00011169">
        <w:trPr>
          <w:cantSplit/>
          <w:trHeight w:val="1134"/>
        </w:trPr>
        <w:tc>
          <w:tcPr>
            <w:tcW w:w="710" w:type="dxa"/>
            <w:textDirection w:val="btLr"/>
          </w:tcPr>
          <w:p w:rsidR="008D5F77" w:rsidRPr="00EC1AF0" w:rsidRDefault="008D5F77" w:rsidP="000111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1AF0">
              <w:rPr>
                <w:rFonts w:ascii="Times New Roman" w:hAnsi="Times New Roman" w:cs="Times New Roman"/>
                <w:b/>
                <w:sz w:val="24"/>
              </w:rPr>
              <w:t>Сквозная тема</w:t>
            </w:r>
          </w:p>
          <w:p w:rsidR="008D5F77" w:rsidRPr="00EC1AF0" w:rsidRDefault="008D5F77" w:rsidP="000111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329" w:type="dxa"/>
          </w:tcPr>
          <w:p w:rsidR="008D5F77" w:rsidRPr="00EC1AF0" w:rsidRDefault="00011169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11169">
              <w:rPr>
                <w:rFonts w:ascii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309991" wp14:editId="58803A39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-714375</wp:posOffset>
                      </wp:positionV>
                      <wp:extent cx="6696709" cy="468629"/>
                      <wp:effectExtent l="0" t="0" r="0" b="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6709" cy="46862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1169" w:rsidRPr="00011169" w:rsidRDefault="00011169" w:rsidP="00011169">
                                  <w:pPr>
                                    <w:pStyle w:val="a8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 w:rsidRPr="00011169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Календарно-тематическое планирование по литературному чтению в 3 классе</w:t>
                                  </w:r>
                                </w:p>
                                <w:p w:rsidR="00011169" w:rsidRDefault="00011169" w:rsidP="00011169">
                                  <w:pPr>
                                    <w:pStyle w:val="a8"/>
                                    <w:jc w:val="center"/>
                                  </w:pPr>
                                  <w:r w:rsidRPr="00011169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102 часа, 3 раза в неделю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88.1pt;margin-top:-56.25pt;width:527.3pt;height:3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" filled="f" stroked="f">
                      <v:textbox>
                        <w:txbxContent>
                          <w:p w:rsidR="00011169" w:rsidRPr="00011169" w:rsidRDefault="00011169" w:rsidP="00011169">
                            <w:pPr>
                              <w:pStyle w:val="a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01116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Календарно-тематическое планирование по литературному чтению в 3 классе</w:t>
                            </w:r>
                          </w:p>
                          <w:p w:rsidR="00011169" w:rsidRDefault="00011169" w:rsidP="00011169">
                            <w:pPr>
                              <w:pStyle w:val="a8"/>
                              <w:jc w:val="center"/>
                            </w:pPr>
                            <w:r w:rsidRPr="0001116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102 часа, 3 раза в неделю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5F77" w:rsidRPr="00EC1AF0">
              <w:rPr>
                <w:rFonts w:ascii="Times New Roman" w:hAnsi="Times New Roman" w:cs="Times New Roman"/>
                <w:b/>
                <w:sz w:val="24"/>
              </w:rPr>
              <w:t>Цели обучения</w:t>
            </w:r>
          </w:p>
        </w:tc>
        <w:tc>
          <w:tcPr>
            <w:tcW w:w="992" w:type="dxa"/>
          </w:tcPr>
          <w:p w:rsidR="008D5F77" w:rsidRPr="00EC1AF0" w:rsidRDefault="008D5F77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r w:rsidRPr="00EC1AF0">
              <w:rPr>
                <w:rFonts w:ascii="Times New Roman" w:hAnsi="Times New Roman" w:cs="Times New Roman"/>
                <w:b/>
                <w:sz w:val="24"/>
              </w:rPr>
              <w:t>Номер урока</w:t>
            </w:r>
          </w:p>
        </w:tc>
        <w:tc>
          <w:tcPr>
            <w:tcW w:w="3011" w:type="dxa"/>
          </w:tcPr>
          <w:p w:rsidR="008D5F77" w:rsidRPr="00EC1AF0" w:rsidRDefault="008D5F77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1AF0">
              <w:rPr>
                <w:rFonts w:ascii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992" w:type="dxa"/>
            <w:textDirection w:val="btLr"/>
          </w:tcPr>
          <w:p w:rsidR="008D5F77" w:rsidRPr="00EC1AF0" w:rsidRDefault="008D5F77" w:rsidP="000111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1AF0">
              <w:rPr>
                <w:rFonts w:ascii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1809" w:type="dxa"/>
          </w:tcPr>
          <w:p w:rsidR="008D5F77" w:rsidRPr="00EC1AF0" w:rsidRDefault="008D5F77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1AF0">
              <w:rPr>
                <w:rFonts w:ascii="Times New Roman" w:hAnsi="Times New Roman" w:cs="Times New Roman"/>
                <w:b/>
                <w:sz w:val="24"/>
              </w:rPr>
              <w:t>Дата проведения</w:t>
            </w:r>
          </w:p>
        </w:tc>
      </w:tr>
      <w:tr w:rsidR="008D5F77" w:rsidRPr="00EC1AF0" w:rsidTr="00011169">
        <w:tc>
          <w:tcPr>
            <w:tcW w:w="15843" w:type="dxa"/>
            <w:gridSpan w:val="6"/>
          </w:tcPr>
          <w:p w:rsidR="008D5F77" w:rsidRPr="00EC1AF0" w:rsidRDefault="008D5F77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четверть (24 часа)</w:t>
            </w:r>
          </w:p>
        </w:tc>
      </w:tr>
      <w:tr w:rsidR="00C96F88" w:rsidRPr="00EC1AF0" w:rsidTr="00011169">
        <w:trPr>
          <w:cantSplit/>
          <w:trHeight w:val="606"/>
        </w:trPr>
        <w:tc>
          <w:tcPr>
            <w:tcW w:w="710" w:type="dxa"/>
            <w:vMerge w:val="restart"/>
            <w:textDirection w:val="btLr"/>
          </w:tcPr>
          <w:p w:rsidR="00C96F88" w:rsidRPr="00EC1AF0" w:rsidRDefault="00C96F88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Моя родина - Казахстан</w:t>
            </w:r>
          </w:p>
        </w:tc>
        <w:tc>
          <w:tcPr>
            <w:tcW w:w="8329" w:type="dxa"/>
          </w:tcPr>
          <w:p w:rsidR="00C96F88" w:rsidRPr="00EC1AF0" w:rsidRDefault="00C96F88" w:rsidP="00011169">
            <w:pPr>
              <w:tabs>
                <w:tab w:val="left" w:pos="993"/>
              </w:tabs>
              <w:spacing w:after="20" w:line="276" w:lineRule="auto"/>
              <w:ind w:left="20" w:hanging="2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4.1.1.1 формулировать вопросы для установления причинно-следственных связей, явлений, поступков и отвечать на открытые вопросы;</w:t>
            </w:r>
          </w:p>
        </w:tc>
        <w:tc>
          <w:tcPr>
            <w:tcW w:w="992" w:type="dxa"/>
          </w:tcPr>
          <w:p w:rsidR="00C96F88" w:rsidRPr="00C96F88" w:rsidRDefault="00C96F88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6F8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011" w:type="dxa"/>
          </w:tcPr>
          <w:p w:rsidR="00C96F88" w:rsidRPr="00C96F88" w:rsidRDefault="00C96F88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6F88">
              <w:rPr>
                <w:rFonts w:ascii="Times New Roman" w:hAnsi="Times New Roman" w:cs="Times New Roman"/>
                <w:sz w:val="24"/>
                <w:szCs w:val="20"/>
              </w:rPr>
              <w:t>В</w:t>
            </w:r>
            <w:r w:rsidRPr="00C96F8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.Запуниди «Родина моя - Казахстан»</w:t>
            </w:r>
          </w:p>
        </w:tc>
        <w:tc>
          <w:tcPr>
            <w:tcW w:w="992" w:type="dxa"/>
          </w:tcPr>
          <w:p w:rsidR="00C96F88" w:rsidRPr="00C96F88" w:rsidRDefault="00C96F88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6F8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9" w:type="dxa"/>
          </w:tcPr>
          <w:p w:rsidR="00C96F88" w:rsidRPr="00C96F88" w:rsidRDefault="00C96F88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96F88">
              <w:rPr>
                <w:rFonts w:ascii="Times New Roman" w:hAnsi="Times New Roman" w:cs="Times New Roman"/>
                <w:b/>
                <w:sz w:val="24"/>
              </w:rPr>
              <w:t>02.09</w:t>
            </w:r>
          </w:p>
        </w:tc>
      </w:tr>
      <w:tr w:rsidR="00C96F88" w:rsidRPr="00EC1AF0" w:rsidTr="00011169">
        <w:trPr>
          <w:cantSplit/>
          <w:trHeight w:val="540"/>
        </w:trPr>
        <w:tc>
          <w:tcPr>
            <w:tcW w:w="710" w:type="dxa"/>
            <w:vMerge/>
            <w:textDirection w:val="btLr"/>
          </w:tcPr>
          <w:p w:rsidR="00C96F88" w:rsidRDefault="00C96F88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9" w:type="dxa"/>
          </w:tcPr>
          <w:p w:rsidR="00C96F88" w:rsidRDefault="00C96F88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4.2.1.1 читать вслух бегло, осознанно и выразительно; читать по ролям/ выборочно</w:t>
            </w:r>
          </w:p>
          <w:p w:rsidR="00C96F88" w:rsidRPr="008D5F77" w:rsidRDefault="00C96F88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4.2.1.2 читать про себя текст или его части, используя различные виды чтения (просмотровое/изучающее/поисковое/аналитическое/чтение с пометками/чтение схем/диаграмм)</w:t>
            </w:r>
          </w:p>
        </w:tc>
        <w:tc>
          <w:tcPr>
            <w:tcW w:w="992" w:type="dxa"/>
          </w:tcPr>
          <w:p w:rsidR="00C96F88" w:rsidRPr="00C96F88" w:rsidRDefault="00C96F88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6F8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011" w:type="dxa"/>
          </w:tcPr>
          <w:p w:rsidR="00C96F88" w:rsidRPr="00C96F88" w:rsidRDefault="00C96F88" w:rsidP="00011169">
            <w:pPr>
              <w:pStyle w:val="a6"/>
              <w:shd w:val="clear" w:color="auto" w:fill="auto"/>
              <w:tabs>
                <w:tab w:val="left" w:pos="730"/>
                <w:tab w:val="right" w:leader="dot" w:pos="9234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C96F88">
              <w:rPr>
                <w:rFonts w:ascii="Times New Roman" w:hAnsi="Times New Roman" w:cs="Times New Roman"/>
                <w:sz w:val="24"/>
                <w:szCs w:val="20"/>
              </w:rPr>
              <w:t>Н.Матвеева</w:t>
            </w:r>
            <w:proofErr w:type="spellEnd"/>
            <w:r w:rsidRPr="00C96F88">
              <w:rPr>
                <w:rFonts w:ascii="Times New Roman" w:hAnsi="Times New Roman" w:cs="Times New Roman"/>
                <w:sz w:val="24"/>
                <w:szCs w:val="20"/>
              </w:rPr>
              <w:t xml:space="preserve"> «Казахстан, О, Казахстан»</w:t>
            </w:r>
          </w:p>
        </w:tc>
        <w:tc>
          <w:tcPr>
            <w:tcW w:w="992" w:type="dxa"/>
          </w:tcPr>
          <w:p w:rsidR="00C96F88" w:rsidRPr="00C96F88" w:rsidRDefault="00C96F88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6F8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9" w:type="dxa"/>
          </w:tcPr>
          <w:p w:rsidR="00C96F88" w:rsidRPr="00C96F88" w:rsidRDefault="00C96F88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96F88">
              <w:rPr>
                <w:rFonts w:ascii="Times New Roman" w:hAnsi="Times New Roman" w:cs="Times New Roman"/>
                <w:b/>
                <w:sz w:val="24"/>
              </w:rPr>
              <w:t>04.09</w:t>
            </w:r>
          </w:p>
        </w:tc>
      </w:tr>
      <w:tr w:rsidR="00C96F88" w:rsidRPr="00EC1AF0" w:rsidTr="00011169">
        <w:trPr>
          <w:cantSplit/>
          <w:trHeight w:val="585"/>
        </w:trPr>
        <w:tc>
          <w:tcPr>
            <w:tcW w:w="710" w:type="dxa"/>
            <w:vMerge/>
            <w:textDirection w:val="btLr"/>
          </w:tcPr>
          <w:p w:rsidR="00C96F88" w:rsidRDefault="00C96F88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9" w:type="dxa"/>
          </w:tcPr>
          <w:p w:rsidR="00C96F88" w:rsidRDefault="00C96F88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4.2.2.1 формулировать творческие, интерпретационные, оценочные вопросы по содержанию литературного произведения и отвечать на подобные вопросы</w:t>
            </w:r>
          </w:p>
          <w:p w:rsidR="00C96F88" w:rsidRPr="008D5F77" w:rsidRDefault="00C96F88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</w:rPr>
              <w:t>4.2.4.1 понимать и определять жанровые особенности мифа, фантастики, легенды, басни, литературной сказки, рассказа, стихотворения, былины, притчи, героического эпоса.</w:t>
            </w:r>
            <w:proofErr w:type="gramEnd"/>
          </w:p>
        </w:tc>
        <w:tc>
          <w:tcPr>
            <w:tcW w:w="992" w:type="dxa"/>
          </w:tcPr>
          <w:p w:rsidR="00C96F88" w:rsidRPr="00C96F88" w:rsidRDefault="00C96F88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6F8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011" w:type="dxa"/>
          </w:tcPr>
          <w:p w:rsidR="00C96F88" w:rsidRPr="00C96F88" w:rsidRDefault="00C96F88" w:rsidP="00011169">
            <w:pPr>
              <w:outlineLvl w:val="2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C96F88">
              <w:rPr>
                <w:rFonts w:ascii="Times New Roman" w:hAnsi="Times New Roman" w:cs="Times New Roman"/>
                <w:sz w:val="24"/>
                <w:szCs w:val="20"/>
              </w:rPr>
              <w:t>Н.Лушникова</w:t>
            </w:r>
            <w:proofErr w:type="spellEnd"/>
            <w:r w:rsidRPr="00C96F88">
              <w:rPr>
                <w:rFonts w:ascii="Times New Roman" w:hAnsi="Times New Roman" w:cs="Times New Roman"/>
                <w:sz w:val="24"/>
                <w:szCs w:val="20"/>
              </w:rPr>
              <w:t xml:space="preserve"> «Я </w:t>
            </w:r>
            <w:proofErr w:type="gramStart"/>
            <w:r w:rsidRPr="00C96F88">
              <w:rPr>
                <w:rFonts w:ascii="Times New Roman" w:hAnsi="Times New Roman" w:cs="Times New Roman"/>
                <w:sz w:val="24"/>
                <w:szCs w:val="20"/>
              </w:rPr>
              <w:t>–д</w:t>
            </w:r>
            <w:proofErr w:type="gramEnd"/>
            <w:r w:rsidRPr="00C96F88">
              <w:rPr>
                <w:rFonts w:ascii="Times New Roman" w:hAnsi="Times New Roman" w:cs="Times New Roman"/>
                <w:sz w:val="24"/>
                <w:szCs w:val="20"/>
              </w:rPr>
              <w:t>очь казахского народа»</w:t>
            </w:r>
          </w:p>
        </w:tc>
        <w:tc>
          <w:tcPr>
            <w:tcW w:w="992" w:type="dxa"/>
          </w:tcPr>
          <w:p w:rsidR="00C96F88" w:rsidRPr="00C96F88" w:rsidRDefault="00C96F88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6F8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9" w:type="dxa"/>
          </w:tcPr>
          <w:p w:rsidR="00C96F88" w:rsidRPr="00C96F88" w:rsidRDefault="00C96F88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96F88">
              <w:rPr>
                <w:rFonts w:ascii="Times New Roman" w:hAnsi="Times New Roman" w:cs="Times New Roman"/>
                <w:b/>
                <w:sz w:val="24"/>
              </w:rPr>
              <w:t>06.09</w:t>
            </w:r>
          </w:p>
        </w:tc>
      </w:tr>
      <w:tr w:rsidR="00C96F88" w:rsidRPr="00EC1AF0" w:rsidTr="00011169">
        <w:trPr>
          <w:cantSplit/>
          <w:trHeight w:val="645"/>
        </w:trPr>
        <w:tc>
          <w:tcPr>
            <w:tcW w:w="710" w:type="dxa"/>
            <w:vMerge/>
            <w:textDirection w:val="btLr"/>
          </w:tcPr>
          <w:p w:rsidR="00C96F88" w:rsidRDefault="00C96F88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9" w:type="dxa"/>
          </w:tcPr>
          <w:p w:rsidR="00C96F88" w:rsidRDefault="00C96F88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4.1.1.1 формулировать вопросы для установления причинно-следственных связей, явлений, поступков и отвечать на открытые вопросы;</w:t>
            </w:r>
          </w:p>
          <w:p w:rsidR="00C96F88" w:rsidRPr="008D5F77" w:rsidRDefault="00C96F88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4.1.4.1 использовать в речи пословицы и поговорки/ отрывки из стихотворений/ басен, невербальные средства речи;</w:t>
            </w:r>
          </w:p>
        </w:tc>
        <w:tc>
          <w:tcPr>
            <w:tcW w:w="992" w:type="dxa"/>
          </w:tcPr>
          <w:p w:rsidR="00C96F88" w:rsidRPr="00C96F88" w:rsidRDefault="00C96F88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6F8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011" w:type="dxa"/>
          </w:tcPr>
          <w:p w:rsidR="00C96F88" w:rsidRPr="00C96F88" w:rsidRDefault="00C96F88" w:rsidP="00011169">
            <w:pPr>
              <w:spacing w:line="240" w:lineRule="atLeast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C96F88">
              <w:rPr>
                <w:rFonts w:ascii="Times New Roman" w:hAnsi="Times New Roman" w:cs="Times New Roman"/>
                <w:sz w:val="24"/>
                <w:szCs w:val="20"/>
              </w:rPr>
              <w:t>М.Зверев</w:t>
            </w:r>
            <w:proofErr w:type="spellEnd"/>
            <w:r w:rsidRPr="00C96F88">
              <w:rPr>
                <w:rFonts w:ascii="Times New Roman" w:hAnsi="Times New Roman" w:cs="Times New Roman"/>
                <w:sz w:val="24"/>
                <w:szCs w:val="20"/>
              </w:rPr>
              <w:t xml:space="preserve"> «Осень в Казахстане»</w:t>
            </w:r>
          </w:p>
          <w:p w:rsidR="00C96F88" w:rsidRPr="00C96F88" w:rsidRDefault="00C96F88" w:rsidP="00011169">
            <w:pPr>
              <w:pStyle w:val="a6"/>
              <w:tabs>
                <w:tab w:val="left" w:pos="730"/>
                <w:tab w:val="right" w:leader="dot" w:pos="9234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:rsidR="00C96F88" w:rsidRPr="00C96F88" w:rsidRDefault="00C96F88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6F8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9" w:type="dxa"/>
          </w:tcPr>
          <w:p w:rsidR="00C96F88" w:rsidRPr="00C96F88" w:rsidRDefault="00C96F88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96F88">
              <w:rPr>
                <w:rFonts w:ascii="Times New Roman" w:hAnsi="Times New Roman" w:cs="Times New Roman"/>
                <w:b/>
                <w:sz w:val="24"/>
              </w:rPr>
              <w:t>09.09</w:t>
            </w:r>
          </w:p>
        </w:tc>
      </w:tr>
      <w:tr w:rsidR="00C96F88" w:rsidRPr="00EC1AF0" w:rsidTr="00011169">
        <w:trPr>
          <w:cantSplit/>
          <w:trHeight w:val="480"/>
        </w:trPr>
        <w:tc>
          <w:tcPr>
            <w:tcW w:w="710" w:type="dxa"/>
            <w:vMerge/>
            <w:textDirection w:val="btLr"/>
          </w:tcPr>
          <w:p w:rsidR="00C96F88" w:rsidRDefault="00C96F88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9" w:type="dxa"/>
          </w:tcPr>
          <w:p w:rsidR="00C96F88" w:rsidRDefault="00C96F88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4.2.1.1 читать вслух бегло, осознанно и выразительно; читать по ролям/ выборочно;</w:t>
            </w:r>
          </w:p>
          <w:p w:rsidR="00C96F88" w:rsidRPr="008D5F77" w:rsidRDefault="00C96F88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4.2.7.1 сравнивать события и чувства героев, подтверждая свое мнение примерами из произведения; находить и анализировать событие, лежащее в основе эпизода;</w:t>
            </w:r>
          </w:p>
        </w:tc>
        <w:tc>
          <w:tcPr>
            <w:tcW w:w="992" w:type="dxa"/>
          </w:tcPr>
          <w:p w:rsidR="00C96F88" w:rsidRPr="00C96F88" w:rsidRDefault="00C96F88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6F8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011" w:type="dxa"/>
          </w:tcPr>
          <w:p w:rsidR="00C96F88" w:rsidRPr="00C96F88" w:rsidRDefault="00C96F88" w:rsidP="00011169">
            <w:pPr>
              <w:pStyle w:val="a6"/>
              <w:shd w:val="clear" w:color="auto" w:fill="auto"/>
              <w:tabs>
                <w:tab w:val="left" w:pos="730"/>
                <w:tab w:val="right" w:leader="dot" w:pos="9234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C96F88">
              <w:rPr>
                <w:rFonts w:ascii="Times New Roman" w:hAnsi="Times New Roman" w:cs="Times New Roman"/>
                <w:sz w:val="24"/>
                <w:szCs w:val="20"/>
              </w:rPr>
              <w:t xml:space="preserve">С. </w:t>
            </w:r>
            <w:proofErr w:type="spellStart"/>
            <w:r w:rsidRPr="00C96F88">
              <w:rPr>
                <w:rFonts w:ascii="Times New Roman" w:hAnsi="Times New Roman" w:cs="Times New Roman"/>
                <w:sz w:val="24"/>
                <w:szCs w:val="20"/>
              </w:rPr>
              <w:t>Муханов</w:t>
            </w:r>
            <w:proofErr w:type="spellEnd"/>
            <w:r w:rsidRPr="00C96F88">
              <w:rPr>
                <w:rFonts w:ascii="Times New Roman" w:hAnsi="Times New Roman" w:cs="Times New Roman"/>
                <w:sz w:val="24"/>
                <w:szCs w:val="20"/>
              </w:rPr>
              <w:t xml:space="preserve"> «Перед восходом солнце»</w:t>
            </w:r>
          </w:p>
        </w:tc>
        <w:tc>
          <w:tcPr>
            <w:tcW w:w="992" w:type="dxa"/>
          </w:tcPr>
          <w:p w:rsidR="00C96F88" w:rsidRPr="00C96F88" w:rsidRDefault="00C96F88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6F8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09" w:type="dxa"/>
          </w:tcPr>
          <w:p w:rsidR="00C96F88" w:rsidRPr="00C96F88" w:rsidRDefault="00C96F88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96F88">
              <w:rPr>
                <w:rFonts w:ascii="Times New Roman" w:hAnsi="Times New Roman" w:cs="Times New Roman"/>
                <w:b/>
                <w:sz w:val="24"/>
              </w:rPr>
              <w:t>11.09</w:t>
            </w:r>
          </w:p>
          <w:p w:rsidR="00C96F88" w:rsidRPr="00C96F88" w:rsidRDefault="00C96F88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96F88" w:rsidRPr="00EC1AF0" w:rsidTr="00011169">
        <w:trPr>
          <w:cantSplit/>
          <w:trHeight w:val="1372"/>
        </w:trPr>
        <w:tc>
          <w:tcPr>
            <w:tcW w:w="710" w:type="dxa"/>
            <w:vMerge/>
            <w:textDirection w:val="btLr"/>
          </w:tcPr>
          <w:p w:rsidR="00C96F88" w:rsidRDefault="00C96F88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9" w:type="dxa"/>
          </w:tcPr>
          <w:p w:rsidR="00C96F88" w:rsidRDefault="00C96F88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4.1.1.1 формулировать вопросы для установления причинно-следственных связей, явлений, поступков и отвечать на открытые вопросы;</w:t>
            </w:r>
          </w:p>
          <w:p w:rsidR="00C96F88" w:rsidRPr="008D5F77" w:rsidRDefault="00C96F88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4.1.4.1 использовать в речи пословицы и поговорки/ отрывки из стихотворений/ басен, невербальные средства речи</w:t>
            </w:r>
          </w:p>
        </w:tc>
        <w:tc>
          <w:tcPr>
            <w:tcW w:w="992" w:type="dxa"/>
          </w:tcPr>
          <w:p w:rsidR="00C96F88" w:rsidRPr="00C96F88" w:rsidRDefault="00C5458F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6-7</w:t>
            </w:r>
          </w:p>
        </w:tc>
        <w:tc>
          <w:tcPr>
            <w:tcW w:w="3011" w:type="dxa"/>
          </w:tcPr>
          <w:p w:rsidR="00C96F88" w:rsidRPr="00C96F88" w:rsidRDefault="00C96F88" w:rsidP="00011169">
            <w:pPr>
              <w:pStyle w:val="a7"/>
              <w:tabs>
                <w:tab w:val="left" w:pos="733"/>
              </w:tabs>
              <w:rPr>
                <w:rFonts w:ascii="Times New Roman" w:eastAsia="Calibri" w:hAnsi="Times New Roman"/>
                <w:bCs/>
                <w:sz w:val="24"/>
                <w:szCs w:val="20"/>
              </w:rPr>
            </w:pPr>
            <w:r w:rsidRPr="00C96F88">
              <w:rPr>
                <w:rFonts w:ascii="Times New Roman" w:hAnsi="Times New Roman"/>
                <w:sz w:val="24"/>
                <w:szCs w:val="20"/>
              </w:rPr>
              <w:t xml:space="preserve">Казахский героический эпос «Ер </w:t>
            </w:r>
            <w:proofErr w:type="spellStart"/>
            <w:r w:rsidRPr="00C96F88">
              <w:rPr>
                <w:rFonts w:ascii="Times New Roman" w:hAnsi="Times New Roman"/>
                <w:sz w:val="24"/>
                <w:szCs w:val="20"/>
              </w:rPr>
              <w:t>Таргын</w:t>
            </w:r>
            <w:proofErr w:type="spellEnd"/>
            <w:r w:rsidRPr="00C96F88">
              <w:rPr>
                <w:rFonts w:ascii="Times New Roman" w:hAnsi="Times New Roman"/>
                <w:sz w:val="24"/>
                <w:szCs w:val="20"/>
              </w:rPr>
              <w:t>»</w:t>
            </w:r>
          </w:p>
        </w:tc>
        <w:tc>
          <w:tcPr>
            <w:tcW w:w="992" w:type="dxa"/>
          </w:tcPr>
          <w:p w:rsidR="00C96F88" w:rsidRPr="00C96F88" w:rsidRDefault="00C96F88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6F8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9" w:type="dxa"/>
          </w:tcPr>
          <w:p w:rsidR="00C5458F" w:rsidRDefault="00C5458F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96F88">
              <w:rPr>
                <w:rFonts w:ascii="Times New Roman" w:hAnsi="Times New Roman" w:cs="Times New Roman"/>
                <w:b/>
                <w:sz w:val="24"/>
              </w:rPr>
              <w:t>13.09</w:t>
            </w:r>
          </w:p>
          <w:p w:rsidR="00C96F88" w:rsidRPr="00C96F88" w:rsidRDefault="00C96F88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96F88">
              <w:rPr>
                <w:rFonts w:ascii="Times New Roman" w:hAnsi="Times New Roman" w:cs="Times New Roman"/>
                <w:b/>
                <w:sz w:val="24"/>
              </w:rPr>
              <w:t>16.09</w:t>
            </w:r>
          </w:p>
        </w:tc>
      </w:tr>
      <w:tr w:rsidR="00C96F88" w:rsidRPr="00EC1AF0" w:rsidTr="00011169">
        <w:trPr>
          <w:cantSplit/>
          <w:trHeight w:val="495"/>
        </w:trPr>
        <w:tc>
          <w:tcPr>
            <w:tcW w:w="710" w:type="dxa"/>
            <w:vMerge/>
            <w:textDirection w:val="btLr"/>
          </w:tcPr>
          <w:p w:rsidR="00C96F88" w:rsidRDefault="00C96F88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9" w:type="dxa"/>
          </w:tcPr>
          <w:p w:rsidR="00C96F88" w:rsidRDefault="00C96F88" w:rsidP="00011169">
            <w:pPr>
              <w:tabs>
                <w:tab w:val="left" w:pos="993"/>
              </w:tabs>
              <w:ind w:left="20" w:hanging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4.3.2.1 писать творческие работы разных жанров на основе прочитанного (с добавлением новых героев, нового сюжета);</w:t>
            </w:r>
          </w:p>
          <w:p w:rsidR="00C96F88" w:rsidRPr="008D5F77" w:rsidRDefault="00C96F88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4.3.4.1 совершенствовать работу, исправляя лексические и стилистические неточности,  орфографические и пунктуационные ошибки</w:t>
            </w:r>
          </w:p>
        </w:tc>
        <w:tc>
          <w:tcPr>
            <w:tcW w:w="992" w:type="dxa"/>
          </w:tcPr>
          <w:p w:rsidR="00C96F88" w:rsidRPr="00C96F88" w:rsidRDefault="00C96F88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6F8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011" w:type="dxa"/>
          </w:tcPr>
          <w:p w:rsidR="00C96F88" w:rsidRPr="00C96F88" w:rsidRDefault="00C96F88" w:rsidP="00011169">
            <w:pPr>
              <w:pStyle w:val="a6"/>
              <w:tabs>
                <w:tab w:val="left" w:pos="730"/>
                <w:tab w:val="right" w:leader="dot" w:pos="9234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C96F88">
              <w:rPr>
                <w:rFonts w:ascii="Times New Roman" w:hAnsi="Times New Roman" w:cs="Times New Roman"/>
                <w:sz w:val="24"/>
                <w:szCs w:val="20"/>
              </w:rPr>
              <w:t>Тю</w:t>
            </w:r>
            <w:proofErr w:type="spellEnd"/>
            <w:r w:rsidRPr="00C96F88">
              <w:rPr>
                <w:rFonts w:ascii="Times New Roman" w:hAnsi="Times New Roman" w:cs="Times New Roman"/>
                <w:sz w:val="24"/>
                <w:szCs w:val="20"/>
              </w:rPr>
              <w:t xml:space="preserve"> Тюркская легенда «</w:t>
            </w:r>
            <w:proofErr w:type="spellStart"/>
            <w:r w:rsidRPr="00C96F88">
              <w:rPr>
                <w:rFonts w:ascii="Times New Roman" w:hAnsi="Times New Roman" w:cs="Times New Roman"/>
                <w:sz w:val="24"/>
                <w:szCs w:val="20"/>
              </w:rPr>
              <w:t>Байтере</w:t>
            </w:r>
            <w:proofErr w:type="gramStart"/>
            <w:r w:rsidRPr="00C96F88">
              <w:rPr>
                <w:rFonts w:ascii="Times New Roman" w:hAnsi="Times New Roman" w:cs="Times New Roman"/>
                <w:sz w:val="24"/>
                <w:szCs w:val="20"/>
              </w:rPr>
              <w:t>к</w:t>
            </w:r>
            <w:proofErr w:type="spellEnd"/>
            <w:r w:rsidRPr="00C96F88"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proofErr w:type="gramEnd"/>
            <w:r w:rsidRPr="00C96F88">
              <w:rPr>
                <w:rFonts w:ascii="Times New Roman" w:hAnsi="Times New Roman" w:cs="Times New Roman"/>
                <w:sz w:val="24"/>
                <w:szCs w:val="20"/>
              </w:rPr>
              <w:t xml:space="preserve"> дерево жизни»</w:t>
            </w:r>
          </w:p>
        </w:tc>
        <w:tc>
          <w:tcPr>
            <w:tcW w:w="992" w:type="dxa"/>
          </w:tcPr>
          <w:p w:rsidR="00C96F88" w:rsidRPr="00C96F88" w:rsidRDefault="00C96F88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6F8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9" w:type="dxa"/>
          </w:tcPr>
          <w:p w:rsidR="00C96F88" w:rsidRPr="00C96F88" w:rsidRDefault="00C96F88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96F88">
              <w:rPr>
                <w:rFonts w:ascii="Times New Roman" w:hAnsi="Times New Roman" w:cs="Times New Roman"/>
                <w:b/>
                <w:sz w:val="24"/>
              </w:rPr>
              <w:t>18.09</w:t>
            </w:r>
          </w:p>
        </w:tc>
      </w:tr>
      <w:tr w:rsidR="00C96F88" w:rsidRPr="00EC1AF0" w:rsidTr="00011169">
        <w:trPr>
          <w:cantSplit/>
          <w:trHeight w:val="420"/>
        </w:trPr>
        <w:tc>
          <w:tcPr>
            <w:tcW w:w="710" w:type="dxa"/>
            <w:vMerge/>
            <w:textDirection w:val="btLr"/>
          </w:tcPr>
          <w:p w:rsidR="00C96F88" w:rsidRDefault="00C96F88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9" w:type="dxa"/>
          </w:tcPr>
          <w:p w:rsidR="00C96F88" w:rsidRDefault="00C96F88" w:rsidP="00011169">
            <w:pPr>
              <w:tabs>
                <w:tab w:val="left" w:pos="993"/>
              </w:tabs>
              <w:ind w:left="20" w:hanging="2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4.2.4.1 понимать и определять жанровые особенности мифа, фантастики,  легенды, басни, литературной сказки, рассказа, стихотворения, былины, притчи, героического эпоса;</w:t>
            </w:r>
            <w:proofErr w:type="gramEnd"/>
          </w:p>
          <w:p w:rsidR="00C96F88" w:rsidRPr="008D5F77" w:rsidRDefault="00C96F88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4.2.8.1 извлекать, перерабатывать полученную информацию, делать выводы и представлять полученные сведения в виде схемы причинно-следственных связей</w:t>
            </w:r>
          </w:p>
        </w:tc>
        <w:tc>
          <w:tcPr>
            <w:tcW w:w="992" w:type="dxa"/>
          </w:tcPr>
          <w:p w:rsidR="00C96F88" w:rsidRPr="00C96F88" w:rsidRDefault="00C96F88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6F88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011" w:type="dxa"/>
          </w:tcPr>
          <w:p w:rsidR="00C96F88" w:rsidRPr="00C96F88" w:rsidRDefault="00C96F88" w:rsidP="0001116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96F88">
              <w:rPr>
                <w:rFonts w:ascii="Times New Roman" w:hAnsi="Times New Roman" w:cs="Times New Roman"/>
                <w:sz w:val="24"/>
                <w:szCs w:val="20"/>
              </w:rPr>
              <w:t>Казахская  легенда «</w:t>
            </w:r>
            <w:proofErr w:type="gramStart"/>
            <w:r w:rsidRPr="00C96F88">
              <w:rPr>
                <w:rFonts w:ascii="Times New Roman" w:hAnsi="Times New Roman" w:cs="Times New Roman"/>
                <w:sz w:val="24"/>
                <w:szCs w:val="20"/>
              </w:rPr>
              <w:t>Черный</w:t>
            </w:r>
            <w:proofErr w:type="gramEnd"/>
            <w:r w:rsidRPr="00C96F88">
              <w:rPr>
                <w:rFonts w:ascii="Times New Roman" w:hAnsi="Times New Roman" w:cs="Times New Roman"/>
                <w:sz w:val="24"/>
                <w:szCs w:val="20"/>
              </w:rPr>
              <w:t xml:space="preserve"> бура </w:t>
            </w:r>
            <w:proofErr w:type="spellStart"/>
            <w:r w:rsidRPr="00C96F88">
              <w:rPr>
                <w:rFonts w:ascii="Times New Roman" w:hAnsi="Times New Roman" w:cs="Times New Roman"/>
                <w:sz w:val="24"/>
                <w:szCs w:val="20"/>
              </w:rPr>
              <w:t>Ойлыбая</w:t>
            </w:r>
            <w:proofErr w:type="spellEnd"/>
            <w:r w:rsidRPr="00C96F88">
              <w:rPr>
                <w:rFonts w:ascii="Times New Roman" w:hAnsi="Times New Roman" w:cs="Times New Roman"/>
                <w:sz w:val="24"/>
                <w:szCs w:val="20"/>
              </w:rPr>
              <w:t>»</w:t>
            </w:r>
          </w:p>
        </w:tc>
        <w:tc>
          <w:tcPr>
            <w:tcW w:w="992" w:type="dxa"/>
          </w:tcPr>
          <w:p w:rsidR="00C96F88" w:rsidRPr="00C96F88" w:rsidRDefault="00C96F88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6F8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9" w:type="dxa"/>
          </w:tcPr>
          <w:p w:rsidR="00C96F88" w:rsidRPr="00C96F88" w:rsidRDefault="00C96F88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96F88">
              <w:rPr>
                <w:rFonts w:ascii="Times New Roman" w:hAnsi="Times New Roman" w:cs="Times New Roman"/>
                <w:b/>
                <w:sz w:val="24"/>
              </w:rPr>
              <w:t>20.09</w:t>
            </w:r>
          </w:p>
        </w:tc>
      </w:tr>
      <w:tr w:rsidR="00C96F88" w:rsidRPr="00EC1AF0" w:rsidTr="00011169">
        <w:trPr>
          <w:cantSplit/>
          <w:trHeight w:val="420"/>
        </w:trPr>
        <w:tc>
          <w:tcPr>
            <w:tcW w:w="710" w:type="dxa"/>
            <w:vMerge/>
            <w:textDirection w:val="btLr"/>
          </w:tcPr>
          <w:p w:rsidR="00C96F88" w:rsidRDefault="00C96F88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9" w:type="dxa"/>
          </w:tcPr>
          <w:p w:rsidR="00C96F88" w:rsidRDefault="00C96F88" w:rsidP="00011169">
            <w:pPr>
              <w:tabs>
                <w:tab w:val="left" w:pos="993"/>
              </w:tabs>
              <w:ind w:left="20" w:hanging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4.3.3.1 писать творческие работы в форме диафильма/проспекта/</w:t>
            </w:r>
          </w:p>
          <w:p w:rsidR="00C96F88" w:rsidRDefault="00C96F88" w:rsidP="00011169">
            <w:pPr>
              <w:tabs>
                <w:tab w:val="left" w:pos="993"/>
              </w:tabs>
              <w:ind w:left="20" w:hanging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презентации/схем/интервью/отзыва/заметки/объявления/постера</w:t>
            </w:r>
          </w:p>
          <w:p w:rsidR="00C96F88" w:rsidRPr="008D5F77" w:rsidRDefault="00C96F88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4.3.1.1 составлять план на основе выявления последовательности событий и деления произведения на части, озаглавливать каждую часть</w:t>
            </w:r>
          </w:p>
        </w:tc>
        <w:tc>
          <w:tcPr>
            <w:tcW w:w="992" w:type="dxa"/>
          </w:tcPr>
          <w:p w:rsidR="00C96F88" w:rsidRPr="00C96F88" w:rsidRDefault="00C96F88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6F88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011" w:type="dxa"/>
          </w:tcPr>
          <w:p w:rsidR="00C96F88" w:rsidRDefault="00C96F88" w:rsidP="00011169">
            <w:pPr>
              <w:pStyle w:val="a6"/>
              <w:shd w:val="clear" w:color="auto" w:fill="auto"/>
              <w:tabs>
                <w:tab w:val="left" w:pos="874"/>
                <w:tab w:val="left" w:leader="dot" w:pos="6622"/>
                <w:tab w:val="left" w:leader="dot" w:pos="6714"/>
                <w:tab w:val="left" w:leader="dot" w:pos="7177"/>
                <w:tab w:val="right" w:leader="dot" w:pos="9234"/>
              </w:tabs>
              <w:spacing w:before="0" w:after="0" w:line="240" w:lineRule="auto"/>
              <w:ind w:right="40"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C96F88">
              <w:rPr>
                <w:rFonts w:ascii="Times New Roman" w:hAnsi="Times New Roman" w:cs="Times New Roman"/>
                <w:sz w:val="24"/>
                <w:szCs w:val="20"/>
              </w:rPr>
              <w:t xml:space="preserve">Оценка твоих достижений. Казахская легенда «Камень – загадка </w:t>
            </w:r>
            <w:proofErr w:type="spellStart"/>
            <w:r w:rsidRPr="00C96F88">
              <w:rPr>
                <w:rFonts w:ascii="Times New Roman" w:hAnsi="Times New Roman" w:cs="Times New Roman"/>
                <w:sz w:val="24"/>
                <w:szCs w:val="20"/>
              </w:rPr>
              <w:t>Жумбактас</w:t>
            </w:r>
            <w:proofErr w:type="spellEnd"/>
            <w:r w:rsidRPr="00C96F88">
              <w:rPr>
                <w:rFonts w:ascii="Times New Roman" w:hAnsi="Times New Roman" w:cs="Times New Roman"/>
                <w:sz w:val="24"/>
                <w:szCs w:val="20"/>
              </w:rPr>
              <w:t>»</w:t>
            </w:r>
          </w:p>
          <w:p w:rsidR="006E4CF3" w:rsidRPr="00C96F88" w:rsidRDefault="006E4CF3" w:rsidP="00011169">
            <w:pPr>
              <w:pStyle w:val="a6"/>
              <w:shd w:val="clear" w:color="auto" w:fill="auto"/>
              <w:tabs>
                <w:tab w:val="left" w:pos="874"/>
                <w:tab w:val="left" w:leader="dot" w:pos="6622"/>
                <w:tab w:val="left" w:leader="dot" w:pos="6714"/>
                <w:tab w:val="left" w:leader="dot" w:pos="7177"/>
                <w:tab w:val="right" w:leader="dot" w:pos="9234"/>
              </w:tabs>
              <w:spacing w:before="0" w:after="0" w:line="240" w:lineRule="auto"/>
              <w:ind w:right="40" w:firstLine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СОР 1</w:t>
            </w:r>
          </w:p>
        </w:tc>
        <w:tc>
          <w:tcPr>
            <w:tcW w:w="992" w:type="dxa"/>
          </w:tcPr>
          <w:p w:rsidR="00C96F88" w:rsidRPr="00C96F88" w:rsidRDefault="00C96F88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6F8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9" w:type="dxa"/>
          </w:tcPr>
          <w:p w:rsidR="00C96F88" w:rsidRPr="00C96F88" w:rsidRDefault="00C96F88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96F88">
              <w:rPr>
                <w:rFonts w:ascii="Times New Roman" w:hAnsi="Times New Roman" w:cs="Times New Roman"/>
                <w:b/>
                <w:sz w:val="24"/>
              </w:rPr>
              <w:t>23.09</w:t>
            </w:r>
          </w:p>
        </w:tc>
      </w:tr>
      <w:tr w:rsidR="00C96F88" w:rsidRPr="00EC1AF0" w:rsidTr="00011169">
        <w:trPr>
          <w:cantSplit/>
          <w:trHeight w:val="435"/>
        </w:trPr>
        <w:tc>
          <w:tcPr>
            <w:tcW w:w="710" w:type="dxa"/>
            <w:vMerge/>
            <w:textDirection w:val="btLr"/>
          </w:tcPr>
          <w:p w:rsidR="00C96F88" w:rsidRDefault="00C96F88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9" w:type="dxa"/>
          </w:tcPr>
          <w:p w:rsidR="00B31884" w:rsidRDefault="00B31884" w:rsidP="00011169">
            <w:pPr>
              <w:widowControl w:val="0"/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4.2.8.1 извлекать, перерабатывать полученную информацию, делать выводы и представлять полученные сведения в виде схемы причинно-следственных связей</w:t>
            </w:r>
          </w:p>
          <w:p w:rsidR="00C96F88" w:rsidRPr="008D5F77" w:rsidRDefault="00C96F88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96F88" w:rsidRPr="00C96F88" w:rsidRDefault="00C96F88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011" w:type="dxa"/>
          </w:tcPr>
          <w:p w:rsidR="00C96F88" w:rsidRPr="00C96F88" w:rsidRDefault="00C96F88" w:rsidP="00011169">
            <w:pPr>
              <w:ind w:firstLine="708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 w:rsidRPr="00C96F88">
              <w:rPr>
                <w:rFonts w:ascii="Times New Roman" w:hAnsi="Times New Roman" w:cs="Times New Roman"/>
                <w:sz w:val="24"/>
                <w:szCs w:val="20"/>
              </w:rPr>
              <w:t>Р.Киплинг</w:t>
            </w:r>
            <w:proofErr w:type="spellEnd"/>
            <w:r w:rsidRPr="00C96F88">
              <w:rPr>
                <w:rFonts w:ascii="Times New Roman" w:hAnsi="Times New Roman" w:cs="Times New Roman"/>
                <w:sz w:val="24"/>
                <w:szCs w:val="20"/>
              </w:rPr>
              <w:t xml:space="preserve">  «Заповедь»</w:t>
            </w:r>
          </w:p>
        </w:tc>
        <w:tc>
          <w:tcPr>
            <w:tcW w:w="992" w:type="dxa"/>
          </w:tcPr>
          <w:p w:rsidR="00C96F88" w:rsidRPr="00C96F88" w:rsidRDefault="00C96F88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9" w:type="dxa"/>
          </w:tcPr>
          <w:p w:rsidR="00C96F88" w:rsidRPr="00C96F88" w:rsidRDefault="00B31884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25.09</w:t>
            </w:r>
          </w:p>
        </w:tc>
      </w:tr>
      <w:tr w:rsidR="00B31884" w:rsidRPr="00EC1AF0" w:rsidTr="00011169">
        <w:trPr>
          <w:cantSplit/>
          <w:trHeight w:val="465"/>
        </w:trPr>
        <w:tc>
          <w:tcPr>
            <w:tcW w:w="710" w:type="dxa"/>
            <w:vMerge/>
            <w:textDirection w:val="btLr"/>
          </w:tcPr>
          <w:p w:rsidR="00B31884" w:rsidRDefault="00B31884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9" w:type="dxa"/>
          </w:tcPr>
          <w:p w:rsidR="00B31884" w:rsidRDefault="00B31884" w:rsidP="00011169">
            <w:pPr>
              <w:tabs>
                <w:tab w:val="left" w:pos="993"/>
              </w:tabs>
              <w:ind w:left="20" w:hanging="2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4.1.4.1 использовать в речи пословицы и поговорки/ отрывки из стихотворений/ басен, невербальные средства речи;</w:t>
            </w:r>
          </w:p>
          <w:p w:rsidR="00B31884" w:rsidRPr="008D5F77" w:rsidRDefault="00B31884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4.1.5.1 строить высказывания для объяснения своих идей, чувств, взглядов, сравнивая с похожими событиями, которые были в жизни/по материалам прочитанного</w:t>
            </w:r>
          </w:p>
        </w:tc>
        <w:tc>
          <w:tcPr>
            <w:tcW w:w="992" w:type="dxa"/>
          </w:tcPr>
          <w:p w:rsidR="00B31884" w:rsidRPr="00C96F88" w:rsidRDefault="00B31884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011" w:type="dxa"/>
          </w:tcPr>
          <w:p w:rsidR="00B31884" w:rsidRPr="00B31884" w:rsidRDefault="00B31884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B31884">
              <w:rPr>
                <w:rFonts w:ascii="Times New Roman" w:hAnsi="Times New Roman" w:cs="Times New Roman"/>
                <w:sz w:val="24"/>
                <w:szCs w:val="20"/>
              </w:rPr>
              <w:t>А.Пушкин</w:t>
            </w:r>
            <w:proofErr w:type="spellEnd"/>
            <w:r w:rsidRPr="00B31884">
              <w:rPr>
                <w:rFonts w:ascii="Times New Roman" w:hAnsi="Times New Roman" w:cs="Times New Roman"/>
                <w:sz w:val="24"/>
                <w:szCs w:val="20"/>
              </w:rPr>
              <w:t xml:space="preserve"> «Сказка о мертвой царевне и семи </w:t>
            </w:r>
            <w:proofErr w:type="spellStart"/>
            <w:r w:rsidRPr="00B31884">
              <w:rPr>
                <w:rFonts w:ascii="Times New Roman" w:hAnsi="Times New Roman" w:cs="Times New Roman"/>
                <w:sz w:val="24"/>
                <w:szCs w:val="20"/>
              </w:rPr>
              <w:t>багатырях</w:t>
            </w:r>
            <w:proofErr w:type="spellEnd"/>
            <w:r w:rsidRPr="00B31884">
              <w:rPr>
                <w:rFonts w:ascii="Times New Roman" w:hAnsi="Times New Roman" w:cs="Times New Roman"/>
                <w:sz w:val="24"/>
                <w:szCs w:val="20"/>
              </w:rPr>
              <w:t>»</w:t>
            </w:r>
          </w:p>
        </w:tc>
        <w:tc>
          <w:tcPr>
            <w:tcW w:w="992" w:type="dxa"/>
          </w:tcPr>
          <w:p w:rsidR="00B31884" w:rsidRPr="00C96F88" w:rsidRDefault="00B31884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9" w:type="dxa"/>
          </w:tcPr>
          <w:p w:rsidR="00B31884" w:rsidRPr="00C96F88" w:rsidRDefault="00B31884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27.09</w:t>
            </w:r>
          </w:p>
        </w:tc>
      </w:tr>
      <w:tr w:rsidR="00B31884" w:rsidRPr="00EC1AF0" w:rsidTr="00011169">
        <w:trPr>
          <w:cantSplit/>
          <w:trHeight w:val="465"/>
        </w:trPr>
        <w:tc>
          <w:tcPr>
            <w:tcW w:w="710" w:type="dxa"/>
            <w:vMerge w:val="restart"/>
            <w:textDirection w:val="btLr"/>
          </w:tcPr>
          <w:p w:rsidR="00B31884" w:rsidRDefault="00B31884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Ценности</w:t>
            </w:r>
          </w:p>
          <w:p w:rsidR="00B31884" w:rsidRDefault="00B31884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31884" w:rsidRDefault="00B31884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9" w:type="dxa"/>
          </w:tcPr>
          <w:p w:rsidR="00B31884" w:rsidRDefault="00B31884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4.3.3.1 писать творческие работы в форме диафильма/проспекта/</w:t>
            </w:r>
          </w:p>
          <w:p w:rsidR="00B31884" w:rsidRDefault="00B31884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презентации/схем/интервью/отзыва/заметки/объявления/постера</w:t>
            </w:r>
          </w:p>
          <w:p w:rsidR="00B31884" w:rsidRDefault="00B31884" w:rsidP="00011169">
            <w:pPr>
              <w:tabs>
                <w:tab w:val="left" w:pos="993"/>
              </w:tabs>
              <w:ind w:left="20" w:hanging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4.3.1.1 составлять план на основе выявления последовательности событий и деления произведения на части, озаглавливать каждую часть</w:t>
            </w:r>
          </w:p>
        </w:tc>
        <w:tc>
          <w:tcPr>
            <w:tcW w:w="992" w:type="dxa"/>
          </w:tcPr>
          <w:p w:rsidR="00B31884" w:rsidRDefault="00B31884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011" w:type="dxa"/>
          </w:tcPr>
          <w:p w:rsidR="00B31884" w:rsidRPr="00B31884" w:rsidRDefault="00B31884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B31884">
              <w:rPr>
                <w:rFonts w:ascii="Times New Roman" w:hAnsi="Times New Roman" w:cs="Times New Roman"/>
                <w:sz w:val="24"/>
                <w:szCs w:val="20"/>
              </w:rPr>
              <w:t>Н.Устинович</w:t>
            </w:r>
            <w:proofErr w:type="spellEnd"/>
            <w:r w:rsidRPr="00B31884">
              <w:rPr>
                <w:rFonts w:ascii="Times New Roman" w:hAnsi="Times New Roman" w:cs="Times New Roman"/>
                <w:sz w:val="24"/>
                <w:szCs w:val="20"/>
              </w:rPr>
              <w:t xml:space="preserve"> «Лебединая дружба»</w:t>
            </w:r>
          </w:p>
        </w:tc>
        <w:tc>
          <w:tcPr>
            <w:tcW w:w="992" w:type="dxa"/>
          </w:tcPr>
          <w:p w:rsidR="00B31884" w:rsidRDefault="00B31884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9" w:type="dxa"/>
          </w:tcPr>
          <w:p w:rsidR="00B31884" w:rsidRDefault="00B31884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30.09</w:t>
            </w:r>
          </w:p>
        </w:tc>
      </w:tr>
      <w:tr w:rsidR="00B31884" w:rsidRPr="00EC1AF0" w:rsidTr="00011169">
        <w:trPr>
          <w:cantSplit/>
          <w:trHeight w:val="465"/>
        </w:trPr>
        <w:tc>
          <w:tcPr>
            <w:tcW w:w="710" w:type="dxa"/>
            <w:vMerge/>
            <w:textDirection w:val="btLr"/>
          </w:tcPr>
          <w:p w:rsidR="00B31884" w:rsidRDefault="00B31884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9" w:type="dxa"/>
          </w:tcPr>
          <w:p w:rsidR="00B31884" w:rsidRDefault="00B31884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4.1.4.1 использовать в речи пословицы и поговорки/ отрывки из стихотворений/ басен, невербальные средства речи;</w:t>
            </w:r>
          </w:p>
          <w:p w:rsidR="00B31884" w:rsidRDefault="00B31884" w:rsidP="00011169">
            <w:pPr>
              <w:tabs>
                <w:tab w:val="left" w:pos="993"/>
              </w:tabs>
              <w:ind w:left="20" w:hanging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4.1.5.1 строить высказывания для объяснения своих идей, чувств, взглядов, сравнивая с похожими событиями, которые были в жизни/по материалам прочитанного</w:t>
            </w:r>
          </w:p>
        </w:tc>
        <w:tc>
          <w:tcPr>
            <w:tcW w:w="992" w:type="dxa"/>
          </w:tcPr>
          <w:p w:rsidR="00B31884" w:rsidRDefault="00B31884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011" w:type="dxa"/>
          </w:tcPr>
          <w:p w:rsidR="00B31884" w:rsidRPr="00B31884" w:rsidRDefault="00B31884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В. Драгунский «Арбузный переулок»</w:t>
            </w:r>
          </w:p>
        </w:tc>
        <w:tc>
          <w:tcPr>
            <w:tcW w:w="992" w:type="dxa"/>
          </w:tcPr>
          <w:p w:rsidR="00B31884" w:rsidRDefault="00B31884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9" w:type="dxa"/>
          </w:tcPr>
          <w:p w:rsidR="00B31884" w:rsidRDefault="00B31884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02.10</w:t>
            </w:r>
          </w:p>
        </w:tc>
      </w:tr>
      <w:tr w:rsidR="00B31884" w:rsidRPr="00EC1AF0" w:rsidTr="00011169">
        <w:trPr>
          <w:cantSplit/>
          <w:trHeight w:val="465"/>
        </w:trPr>
        <w:tc>
          <w:tcPr>
            <w:tcW w:w="710" w:type="dxa"/>
            <w:vMerge/>
            <w:textDirection w:val="btLr"/>
          </w:tcPr>
          <w:p w:rsidR="00B31884" w:rsidRDefault="00B31884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9" w:type="dxa"/>
          </w:tcPr>
          <w:p w:rsidR="00B31884" w:rsidRDefault="00B31884" w:rsidP="00011169">
            <w:pPr>
              <w:tabs>
                <w:tab w:val="left" w:pos="993"/>
              </w:tabs>
              <w:ind w:left="20" w:hanging="2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4.1.4.1 использовать в речи пословицы и поговорки/ отрывки из стихотворений/ басен, невербальные средства речи;</w:t>
            </w:r>
          </w:p>
          <w:p w:rsidR="00B31884" w:rsidRDefault="00B31884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4.1.5.1 строить высказывания для объяснения своих идей, чувств, взглядов, сравнивая с похожими событиями, которые были в жизни/по материалам прочитанного</w:t>
            </w:r>
          </w:p>
        </w:tc>
        <w:tc>
          <w:tcPr>
            <w:tcW w:w="992" w:type="dxa"/>
          </w:tcPr>
          <w:p w:rsidR="00B31884" w:rsidRDefault="00B31884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011" w:type="dxa"/>
          </w:tcPr>
          <w:p w:rsidR="00B31884" w:rsidRDefault="00B31884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В. Осеева «Волшебное слово»</w:t>
            </w:r>
          </w:p>
        </w:tc>
        <w:tc>
          <w:tcPr>
            <w:tcW w:w="992" w:type="dxa"/>
          </w:tcPr>
          <w:p w:rsidR="00B31884" w:rsidRDefault="00B31884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9" w:type="dxa"/>
          </w:tcPr>
          <w:p w:rsidR="00B31884" w:rsidRDefault="00B31884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04.10</w:t>
            </w:r>
          </w:p>
        </w:tc>
      </w:tr>
      <w:tr w:rsidR="00B31884" w:rsidRPr="00EC1AF0" w:rsidTr="00011169">
        <w:trPr>
          <w:cantSplit/>
          <w:trHeight w:val="465"/>
        </w:trPr>
        <w:tc>
          <w:tcPr>
            <w:tcW w:w="710" w:type="dxa"/>
            <w:vMerge/>
            <w:textDirection w:val="btLr"/>
          </w:tcPr>
          <w:p w:rsidR="00B31884" w:rsidRDefault="00B31884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9" w:type="dxa"/>
          </w:tcPr>
          <w:p w:rsidR="00B31884" w:rsidRDefault="00B31884" w:rsidP="00011169">
            <w:pPr>
              <w:tabs>
                <w:tab w:val="left" w:pos="993"/>
              </w:tabs>
              <w:ind w:left="20" w:hanging="2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4.2.1.1 читать вслух бегло, осознанно и выразительно; читать по ролям/ выборочно;</w:t>
            </w:r>
          </w:p>
          <w:p w:rsidR="00B31884" w:rsidRDefault="00B31884" w:rsidP="00011169">
            <w:pPr>
              <w:tabs>
                <w:tab w:val="left" w:pos="993"/>
              </w:tabs>
              <w:ind w:left="20" w:hanging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4.2.7.1 сравнивать события и чувства героев, подтверждая свое мнение примерами из произведения; находить и анализировать событие, лежащее в основе эпизода;</w:t>
            </w:r>
          </w:p>
          <w:p w:rsidR="00B31884" w:rsidRDefault="00B31884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B31884" w:rsidRDefault="00B31884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011" w:type="dxa"/>
          </w:tcPr>
          <w:p w:rsidR="00B31884" w:rsidRDefault="00B31884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М. Зощенко «Не надо врать»</w:t>
            </w:r>
          </w:p>
        </w:tc>
        <w:tc>
          <w:tcPr>
            <w:tcW w:w="992" w:type="dxa"/>
          </w:tcPr>
          <w:p w:rsidR="00B31884" w:rsidRDefault="00B31884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9" w:type="dxa"/>
          </w:tcPr>
          <w:p w:rsidR="00B31884" w:rsidRDefault="00B31884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07.10</w:t>
            </w:r>
          </w:p>
        </w:tc>
      </w:tr>
      <w:tr w:rsidR="00B31884" w:rsidRPr="00EC1AF0" w:rsidTr="00011169">
        <w:trPr>
          <w:cantSplit/>
          <w:trHeight w:val="465"/>
        </w:trPr>
        <w:tc>
          <w:tcPr>
            <w:tcW w:w="710" w:type="dxa"/>
            <w:vMerge/>
            <w:textDirection w:val="btLr"/>
          </w:tcPr>
          <w:p w:rsidR="00B31884" w:rsidRDefault="00B31884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9" w:type="dxa"/>
          </w:tcPr>
          <w:p w:rsidR="006E4CF3" w:rsidRDefault="006E4CF3" w:rsidP="00011169">
            <w:pPr>
              <w:tabs>
                <w:tab w:val="left" w:pos="993"/>
              </w:tabs>
              <w:ind w:left="20" w:hanging="2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4.3.2.1 писать творческие работы разных жанров на основе прочитанного (с добавлением новых героев, нового сюжета);</w:t>
            </w:r>
          </w:p>
          <w:p w:rsidR="00B31884" w:rsidRDefault="006E4CF3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4.3.4.1 совершенствовать работу, исправляя лексические и стилистические неточности,  орфографические и пунктуационные ошибки</w:t>
            </w:r>
          </w:p>
        </w:tc>
        <w:tc>
          <w:tcPr>
            <w:tcW w:w="992" w:type="dxa"/>
          </w:tcPr>
          <w:p w:rsidR="00B31884" w:rsidRDefault="00B31884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011" w:type="dxa"/>
          </w:tcPr>
          <w:p w:rsidR="00B31884" w:rsidRDefault="00B31884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О. Уайльд «</w:t>
            </w:r>
            <w:r w:rsidR="006E4CF3">
              <w:rPr>
                <w:rFonts w:ascii="Times New Roman" w:hAnsi="Times New Roman" w:cs="Times New Roman"/>
                <w:sz w:val="24"/>
                <w:szCs w:val="20"/>
              </w:rPr>
              <w:t>Мальчик - звезда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»</w:t>
            </w:r>
          </w:p>
        </w:tc>
        <w:tc>
          <w:tcPr>
            <w:tcW w:w="992" w:type="dxa"/>
          </w:tcPr>
          <w:p w:rsidR="00B31884" w:rsidRDefault="00B31884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9" w:type="dxa"/>
          </w:tcPr>
          <w:p w:rsidR="00B31884" w:rsidRDefault="00B31884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09.10</w:t>
            </w:r>
          </w:p>
        </w:tc>
      </w:tr>
      <w:tr w:rsidR="00B31884" w:rsidRPr="00EC1AF0" w:rsidTr="00011169">
        <w:trPr>
          <w:cantSplit/>
          <w:trHeight w:val="465"/>
        </w:trPr>
        <w:tc>
          <w:tcPr>
            <w:tcW w:w="710" w:type="dxa"/>
            <w:vMerge/>
            <w:textDirection w:val="btLr"/>
          </w:tcPr>
          <w:p w:rsidR="00B31884" w:rsidRDefault="00B31884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9" w:type="dxa"/>
          </w:tcPr>
          <w:p w:rsidR="006E4CF3" w:rsidRDefault="006E4CF3" w:rsidP="00011169">
            <w:pPr>
              <w:tabs>
                <w:tab w:val="left" w:pos="993"/>
              </w:tabs>
              <w:ind w:left="20" w:hanging="2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4.1.4.1 использовать в речи пословицы и поговорки/ отрывки из стихотворений/ басен, невербальные средства речи;</w:t>
            </w:r>
          </w:p>
          <w:p w:rsidR="00B31884" w:rsidRDefault="006E4CF3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4.1.5.1 строить высказывания для объяснения своих идей, чувств, взглядов, сравнивая с похожими событиями, которые были в жизни/по материалам прочитанного</w:t>
            </w:r>
          </w:p>
        </w:tc>
        <w:tc>
          <w:tcPr>
            <w:tcW w:w="992" w:type="dxa"/>
          </w:tcPr>
          <w:p w:rsidR="00B31884" w:rsidRDefault="006E4CF3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011" w:type="dxa"/>
          </w:tcPr>
          <w:p w:rsidR="00B31884" w:rsidRDefault="006E4CF3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А. Платонов «Разноцветная бабочка»</w:t>
            </w:r>
          </w:p>
        </w:tc>
        <w:tc>
          <w:tcPr>
            <w:tcW w:w="992" w:type="dxa"/>
          </w:tcPr>
          <w:p w:rsidR="00B31884" w:rsidRDefault="006E4CF3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9" w:type="dxa"/>
          </w:tcPr>
          <w:p w:rsidR="00B31884" w:rsidRDefault="006E4CF3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11.10</w:t>
            </w:r>
          </w:p>
        </w:tc>
      </w:tr>
      <w:tr w:rsidR="00B31884" w:rsidRPr="00EC1AF0" w:rsidTr="00011169">
        <w:trPr>
          <w:cantSplit/>
          <w:trHeight w:val="465"/>
        </w:trPr>
        <w:tc>
          <w:tcPr>
            <w:tcW w:w="710" w:type="dxa"/>
            <w:vMerge/>
            <w:textDirection w:val="btLr"/>
          </w:tcPr>
          <w:p w:rsidR="00B31884" w:rsidRDefault="00B31884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9" w:type="dxa"/>
          </w:tcPr>
          <w:p w:rsidR="006E4CF3" w:rsidRDefault="006E4CF3" w:rsidP="00011169">
            <w:pPr>
              <w:tabs>
                <w:tab w:val="left" w:pos="993"/>
              </w:tabs>
              <w:ind w:left="20" w:hanging="2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4.1.5.1 строить высказывания для объяснения своих идей, чувств, взглядов, сравнивая с похожими событиями, которые были в жизни/по материалам прочитанного;</w:t>
            </w:r>
          </w:p>
          <w:p w:rsidR="00B31884" w:rsidRDefault="00B31884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B31884" w:rsidRDefault="006E4CF3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011" w:type="dxa"/>
          </w:tcPr>
          <w:p w:rsidR="00B31884" w:rsidRDefault="006E4CF3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Сокпакбаев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«Сердце матери»</w:t>
            </w:r>
          </w:p>
        </w:tc>
        <w:tc>
          <w:tcPr>
            <w:tcW w:w="992" w:type="dxa"/>
          </w:tcPr>
          <w:p w:rsidR="00B31884" w:rsidRDefault="006E4CF3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9" w:type="dxa"/>
          </w:tcPr>
          <w:p w:rsidR="00B31884" w:rsidRDefault="006E4CF3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14.10</w:t>
            </w:r>
          </w:p>
        </w:tc>
      </w:tr>
      <w:tr w:rsidR="006E4CF3" w:rsidRPr="00EC1AF0" w:rsidTr="00011169">
        <w:trPr>
          <w:cantSplit/>
          <w:trHeight w:val="465"/>
        </w:trPr>
        <w:tc>
          <w:tcPr>
            <w:tcW w:w="710" w:type="dxa"/>
            <w:vMerge w:val="restart"/>
            <w:textDirection w:val="btLr"/>
          </w:tcPr>
          <w:p w:rsidR="006E4CF3" w:rsidRDefault="006E4CF3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9" w:type="dxa"/>
          </w:tcPr>
          <w:p w:rsidR="006E4CF3" w:rsidRDefault="006E4CF3" w:rsidP="00011169">
            <w:pPr>
              <w:tabs>
                <w:tab w:val="left" w:pos="993"/>
              </w:tabs>
              <w:ind w:left="20" w:hanging="2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4.1.4.1 использовать в речи пословицы и поговорки/ отрывки из стихотворений/ басен, невербальные средства речи;</w:t>
            </w:r>
          </w:p>
          <w:p w:rsidR="006E4CF3" w:rsidRDefault="006E4CF3" w:rsidP="00011169">
            <w:pPr>
              <w:tabs>
                <w:tab w:val="left" w:pos="993"/>
              </w:tabs>
              <w:ind w:left="20" w:hanging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4.1.4.2 сопровождать речь иллюстрациями/наглядностью/демонстрацией фотографий/картин/презентацией/видеороликом</w:t>
            </w:r>
          </w:p>
        </w:tc>
        <w:tc>
          <w:tcPr>
            <w:tcW w:w="992" w:type="dxa"/>
          </w:tcPr>
          <w:p w:rsidR="006E4CF3" w:rsidRDefault="006E4CF3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011" w:type="dxa"/>
          </w:tcPr>
          <w:p w:rsidR="006E4CF3" w:rsidRDefault="006E4CF3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С. Михалков «Дальновидная сорока»</w:t>
            </w:r>
          </w:p>
        </w:tc>
        <w:tc>
          <w:tcPr>
            <w:tcW w:w="992" w:type="dxa"/>
          </w:tcPr>
          <w:p w:rsidR="006E4CF3" w:rsidRDefault="006E4CF3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9" w:type="dxa"/>
          </w:tcPr>
          <w:p w:rsidR="006E4CF3" w:rsidRDefault="006E4CF3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16.10</w:t>
            </w:r>
          </w:p>
        </w:tc>
      </w:tr>
      <w:tr w:rsidR="006E4CF3" w:rsidRPr="00EC1AF0" w:rsidTr="00011169">
        <w:trPr>
          <w:cantSplit/>
          <w:trHeight w:val="465"/>
        </w:trPr>
        <w:tc>
          <w:tcPr>
            <w:tcW w:w="710" w:type="dxa"/>
            <w:vMerge/>
            <w:textDirection w:val="btLr"/>
          </w:tcPr>
          <w:p w:rsidR="006E4CF3" w:rsidRDefault="006E4CF3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9" w:type="dxa"/>
          </w:tcPr>
          <w:p w:rsidR="006E4CF3" w:rsidRDefault="006E4CF3" w:rsidP="00011169">
            <w:pPr>
              <w:tabs>
                <w:tab w:val="left" w:pos="993"/>
              </w:tabs>
              <w:ind w:left="20" w:hanging="2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4.2.5.1 определять приемы создания образа автором произведения, определять отношение автора к герою, соотносить свою и авторскую оценку/сопоставлять поступки героев по аналогии/контрасту;</w:t>
            </w:r>
          </w:p>
          <w:p w:rsidR="006E4CF3" w:rsidRDefault="006E4CF3" w:rsidP="00011169">
            <w:pPr>
              <w:tabs>
                <w:tab w:val="left" w:pos="993"/>
              </w:tabs>
              <w:ind w:left="20" w:hanging="2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6E4CF3" w:rsidRDefault="006E4CF3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3011" w:type="dxa"/>
          </w:tcPr>
          <w:p w:rsidR="006E4CF3" w:rsidRDefault="006E4CF3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М. Пришвин «Старый гриб»</w:t>
            </w:r>
          </w:p>
        </w:tc>
        <w:tc>
          <w:tcPr>
            <w:tcW w:w="992" w:type="dxa"/>
          </w:tcPr>
          <w:p w:rsidR="006E4CF3" w:rsidRDefault="006E4CF3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9" w:type="dxa"/>
          </w:tcPr>
          <w:p w:rsidR="006E4CF3" w:rsidRDefault="006E4CF3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18.10</w:t>
            </w:r>
          </w:p>
        </w:tc>
      </w:tr>
      <w:tr w:rsidR="006E4CF3" w:rsidRPr="00EC1AF0" w:rsidTr="00011169">
        <w:trPr>
          <w:cantSplit/>
          <w:trHeight w:val="465"/>
        </w:trPr>
        <w:tc>
          <w:tcPr>
            <w:tcW w:w="710" w:type="dxa"/>
            <w:vMerge/>
            <w:textDirection w:val="btLr"/>
          </w:tcPr>
          <w:p w:rsidR="006E4CF3" w:rsidRDefault="006E4CF3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9" w:type="dxa"/>
          </w:tcPr>
          <w:p w:rsidR="006E4CF3" w:rsidRDefault="006E4CF3" w:rsidP="00011169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4.1.3.1 - прогнозировать развитие сюжета произведения по поступкам, характеристике героев и событиям</w:t>
            </w:r>
          </w:p>
          <w:p w:rsidR="006E4CF3" w:rsidRDefault="006E4CF3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4.3.3.1 писать творческие работы в форме диафильма/проспекта/презентации/схем/интервью/отзыва/заметки/</w:t>
            </w:r>
          </w:p>
          <w:p w:rsidR="006E4CF3" w:rsidRDefault="006E4CF3" w:rsidP="00011169">
            <w:pPr>
              <w:tabs>
                <w:tab w:val="left" w:pos="993"/>
              </w:tabs>
              <w:ind w:left="20" w:hanging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объявления/постера</w:t>
            </w:r>
          </w:p>
        </w:tc>
        <w:tc>
          <w:tcPr>
            <w:tcW w:w="992" w:type="dxa"/>
          </w:tcPr>
          <w:p w:rsidR="006E4CF3" w:rsidRDefault="006E4CF3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011" w:type="dxa"/>
          </w:tcPr>
          <w:p w:rsidR="006E4CF3" w:rsidRDefault="006E4CF3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Проверь себя.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Е.Пермяк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«Пичугин мост»</w:t>
            </w:r>
          </w:p>
          <w:p w:rsidR="006E4CF3" w:rsidRDefault="006E4CF3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СОР 2</w:t>
            </w:r>
          </w:p>
        </w:tc>
        <w:tc>
          <w:tcPr>
            <w:tcW w:w="992" w:type="dxa"/>
          </w:tcPr>
          <w:p w:rsidR="006E4CF3" w:rsidRDefault="006E4CF3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9" w:type="dxa"/>
          </w:tcPr>
          <w:p w:rsidR="006E4CF3" w:rsidRDefault="006E4CF3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21.10</w:t>
            </w:r>
          </w:p>
        </w:tc>
      </w:tr>
      <w:tr w:rsidR="006E4CF3" w:rsidRPr="00EC1AF0" w:rsidTr="00011169">
        <w:trPr>
          <w:cantSplit/>
          <w:trHeight w:val="465"/>
        </w:trPr>
        <w:tc>
          <w:tcPr>
            <w:tcW w:w="710" w:type="dxa"/>
            <w:vMerge/>
            <w:textDirection w:val="btLr"/>
          </w:tcPr>
          <w:p w:rsidR="006E4CF3" w:rsidRDefault="006E4CF3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9" w:type="dxa"/>
          </w:tcPr>
          <w:p w:rsidR="006E4CF3" w:rsidRDefault="006E4CF3" w:rsidP="00011169">
            <w:pPr>
              <w:tabs>
                <w:tab w:val="left" w:pos="993"/>
              </w:tabs>
              <w:ind w:left="20" w:hanging="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4.1.1.1 формулировать вопросы для установления причинно-следственных связей, явлений, поступков и отвечать на открытые вопросы;</w:t>
            </w:r>
          </w:p>
          <w:p w:rsidR="006E4CF3" w:rsidRDefault="006E4CF3" w:rsidP="00011169">
            <w:pPr>
              <w:tabs>
                <w:tab w:val="left" w:pos="993"/>
              </w:tabs>
              <w:ind w:left="20" w:hanging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4.2.7.1 сравнивать события и чувства героев, подтверждая свое мнение примерами из произведения; находить и анализировать событие, лежащее в основе эпизода;</w:t>
            </w:r>
          </w:p>
          <w:p w:rsidR="006E4CF3" w:rsidRDefault="006E4CF3" w:rsidP="00011169">
            <w:pPr>
              <w:tabs>
                <w:tab w:val="left" w:pos="993"/>
              </w:tabs>
              <w:ind w:left="20" w:hanging="2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4.3.2.1 писать творческие работы разных жанров на основе прочитанного (с добавлением новых героев, нового сюжета);</w:t>
            </w:r>
          </w:p>
          <w:p w:rsidR="006E4CF3" w:rsidRDefault="006E4CF3" w:rsidP="00011169">
            <w:pPr>
              <w:tabs>
                <w:tab w:val="left" w:pos="993"/>
              </w:tabs>
              <w:ind w:left="20" w:hanging="2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6E4CF3" w:rsidRDefault="006E4CF3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3011" w:type="dxa"/>
          </w:tcPr>
          <w:p w:rsidR="006E4CF3" w:rsidRDefault="006E4CF3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СОЧ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1 </w:t>
            </w:r>
          </w:p>
        </w:tc>
        <w:tc>
          <w:tcPr>
            <w:tcW w:w="992" w:type="dxa"/>
          </w:tcPr>
          <w:p w:rsidR="006E4CF3" w:rsidRDefault="006E4CF3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9" w:type="dxa"/>
          </w:tcPr>
          <w:p w:rsidR="006E4CF3" w:rsidRDefault="006E4CF3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23.10</w:t>
            </w:r>
          </w:p>
        </w:tc>
      </w:tr>
      <w:tr w:rsidR="006E4CF3" w:rsidRPr="00EC1AF0" w:rsidTr="00011169">
        <w:trPr>
          <w:cantSplit/>
          <w:trHeight w:val="465"/>
        </w:trPr>
        <w:tc>
          <w:tcPr>
            <w:tcW w:w="710" w:type="dxa"/>
            <w:textDirection w:val="btLr"/>
          </w:tcPr>
          <w:p w:rsidR="006E4CF3" w:rsidRDefault="006E4CF3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9" w:type="dxa"/>
          </w:tcPr>
          <w:p w:rsidR="006E4CF3" w:rsidRDefault="006E4CF3" w:rsidP="00011169">
            <w:pPr>
              <w:tabs>
                <w:tab w:val="left" w:pos="993"/>
              </w:tabs>
              <w:ind w:left="20" w:hanging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ЦО раздела «Моя родина - Казахстан»</w:t>
            </w:r>
          </w:p>
        </w:tc>
        <w:tc>
          <w:tcPr>
            <w:tcW w:w="992" w:type="dxa"/>
          </w:tcPr>
          <w:p w:rsidR="006E4CF3" w:rsidRDefault="006E4CF3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3011" w:type="dxa"/>
          </w:tcPr>
          <w:p w:rsidR="006E4CF3" w:rsidRDefault="006E4CF3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Обобщение</w:t>
            </w:r>
          </w:p>
        </w:tc>
        <w:tc>
          <w:tcPr>
            <w:tcW w:w="992" w:type="dxa"/>
          </w:tcPr>
          <w:p w:rsidR="006E4CF3" w:rsidRDefault="006E4CF3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9" w:type="dxa"/>
          </w:tcPr>
          <w:p w:rsidR="006E4CF3" w:rsidRDefault="006E4CF3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25.10</w:t>
            </w:r>
          </w:p>
        </w:tc>
      </w:tr>
      <w:tr w:rsidR="006E4CF3" w:rsidRPr="00EC1AF0" w:rsidTr="00011169">
        <w:trPr>
          <w:cantSplit/>
          <w:trHeight w:val="465"/>
        </w:trPr>
        <w:tc>
          <w:tcPr>
            <w:tcW w:w="15843" w:type="dxa"/>
            <w:gridSpan w:val="6"/>
          </w:tcPr>
          <w:p w:rsidR="006E4CF3" w:rsidRDefault="006E4CF3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четверть (24 часа)</w:t>
            </w:r>
          </w:p>
        </w:tc>
      </w:tr>
      <w:tr w:rsidR="00F76DB8" w:rsidRPr="00EC1AF0" w:rsidTr="00011169">
        <w:trPr>
          <w:cantSplit/>
          <w:trHeight w:val="1134"/>
        </w:trPr>
        <w:tc>
          <w:tcPr>
            <w:tcW w:w="710" w:type="dxa"/>
            <w:vMerge w:val="restart"/>
            <w:textDirection w:val="btLr"/>
            <w:vAlign w:val="center"/>
          </w:tcPr>
          <w:p w:rsidR="00F76DB8" w:rsidRDefault="00F76DB8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Культурное наследие</w:t>
            </w:r>
          </w:p>
        </w:tc>
        <w:tc>
          <w:tcPr>
            <w:tcW w:w="8329" w:type="dxa"/>
          </w:tcPr>
          <w:p w:rsidR="00F76DB8" w:rsidRDefault="00F76DB8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4.2.6.1 находить гиперболу, сравнение, олицетворение, эпитет, метафору и определять их роль;</w:t>
            </w:r>
          </w:p>
          <w:p w:rsidR="00F76DB8" w:rsidRDefault="00F76DB8" w:rsidP="00011169">
            <w:pPr>
              <w:tabs>
                <w:tab w:val="left" w:pos="993"/>
              </w:tabs>
              <w:ind w:left="20" w:hanging="2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4.2.4.1 понимать и определять жанровые особенности мифа, фантастики,  легенды, басни, литературной сказки, рассказа, стихотворения, былины, притчи, героического эпоса</w:t>
            </w:r>
            <w:proofErr w:type="gramEnd"/>
          </w:p>
        </w:tc>
        <w:tc>
          <w:tcPr>
            <w:tcW w:w="992" w:type="dxa"/>
          </w:tcPr>
          <w:p w:rsidR="00F76DB8" w:rsidRDefault="00F76DB8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3011" w:type="dxa"/>
          </w:tcPr>
          <w:p w:rsidR="00F76DB8" w:rsidRDefault="00F76DB8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Елубаев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«Легенда о ласточке»</w:t>
            </w:r>
          </w:p>
        </w:tc>
        <w:tc>
          <w:tcPr>
            <w:tcW w:w="992" w:type="dxa"/>
          </w:tcPr>
          <w:p w:rsidR="00F76DB8" w:rsidRDefault="00F76DB8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9" w:type="dxa"/>
          </w:tcPr>
          <w:p w:rsidR="00F76DB8" w:rsidRDefault="00F76DB8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04.11</w:t>
            </w:r>
          </w:p>
        </w:tc>
      </w:tr>
      <w:tr w:rsidR="00F76DB8" w:rsidRPr="00EC1AF0" w:rsidTr="00011169">
        <w:trPr>
          <w:cantSplit/>
          <w:trHeight w:val="1134"/>
        </w:trPr>
        <w:tc>
          <w:tcPr>
            <w:tcW w:w="710" w:type="dxa"/>
            <w:vMerge/>
            <w:textDirection w:val="btLr"/>
            <w:vAlign w:val="center"/>
          </w:tcPr>
          <w:p w:rsidR="00F76DB8" w:rsidRDefault="00F76DB8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9" w:type="dxa"/>
          </w:tcPr>
          <w:p w:rsidR="00F76DB8" w:rsidRDefault="00F76DB8" w:rsidP="00011169">
            <w:pPr>
              <w:tabs>
                <w:tab w:val="left" w:pos="993"/>
              </w:tabs>
              <w:ind w:left="20" w:hanging="20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4.1.4.1 использовать в речи пословицы и поговорки/ отрывки из стихотворений/ басен, невербальные средства речи;</w:t>
            </w:r>
          </w:p>
          <w:p w:rsidR="00F76DB8" w:rsidRDefault="00F76DB8" w:rsidP="00011169">
            <w:pPr>
              <w:tabs>
                <w:tab w:val="left" w:pos="993"/>
              </w:tabs>
              <w:ind w:left="20" w:hanging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4.1.4.2 сопровождать речь иллюстрациями/наглядностью/демонстрацией фотографий/картин/</w:t>
            </w:r>
          </w:p>
          <w:p w:rsidR="00F76DB8" w:rsidRDefault="00F76DB8" w:rsidP="00011169">
            <w:pPr>
              <w:tabs>
                <w:tab w:val="left" w:pos="993"/>
              </w:tabs>
              <w:ind w:left="20" w:hanging="2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</w:rPr>
              <w:t>презентацией/</w:t>
            </w:r>
          </w:p>
          <w:p w:rsidR="00F76DB8" w:rsidRDefault="00F76DB8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видеороликом</w:t>
            </w:r>
          </w:p>
        </w:tc>
        <w:tc>
          <w:tcPr>
            <w:tcW w:w="992" w:type="dxa"/>
          </w:tcPr>
          <w:p w:rsidR="00F76DB8" w:rsidRDefault="00F76DB8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3011" w:type="dxa"/>
          </w:tcPr>
          <w:p w:rsidR="00F76DB8" w:rsidRDefault="00F76DB8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«Легенда о Жеке батыре»</w:t>
            </w:r>
          </w:p>
        </w:tc>
        <w:tc>
          <w:tcPr>
            <w:tcW w:w="992" w:type="dxa"/>
          </w:tcPr>
          <w:p w:rsidR="00F76DB8" w:rsidRDefault="00F76DB8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9" w:type="dxa"/>
          </w:tcPr>
          <w:p w:rsidR="00F76DB8" w:rsidRDefault="00F76DB8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06.11</w:t>
            </w:r>
          </w:p>
        </w:tc>
      </w:tr>
      <w:tr w:rsidR="00F76DB8" w:rsidRPr="00EC1AF0" w:rsidTr="00011169">
        <w:trPr>
          <w:cantSplit/>
          <w:trHeight w:val="1134"/>
        </w:trPr>
        <w:tc>
          <w:tcPr>
            <w:tcW w:w="710" w:type="dxa"/>
            <w:vMerge/>
            <w:textDirection w:val="btLr"/>
            <w:vAlign w:val="center"/>
          </w:tcPr>
          <w:p w:rsidR="00F76DB8" w:rsidRDefault="00F76DB8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9" w:type="dxa"/>
          </w:tcPr>
          <w:p w:rsidR="00F76DB8" w:rsidRDefault="00F76DB8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4.1.5.1 строить высказывания для объяснения своих идей, чувств, взглядов, сравнивая с похожими событиями, которые были в жизни/по материалам прочитанного;</w:t>
            </w:r>
          </w:p>
          <w:p w:rsidR="00F76DB8" w:rsidRDefault="00F76DB8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4.1.4.1 использовать в речи пословицы и поговорки/ отрывки из стихотворений/ басен, невербальные средства речи;</w:t>
            </w:r>
          </w:p>
          <w:p w:rsidR="00F76DB8" w:rsidRDefault="00F76DB8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F76DB8" w:rsidRDefault="00F76DB8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3011" w:type="dxa"/>
          </w:tcPr>
          <w:p w:rsidR="00F76DB8" w:rsidRDefault="00F76DB8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«Бой 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Таргына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Домбаулом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» (отрывок из героического эпоса 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Таргын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>)</w:t>
            </w:r>
          </w:p>
        </w:tc>
        <w:tc>
          <w:tcPr>
            <w:tcW w:w="992" w:type="dxa"/>
          </w:tcPr>
          <w:p w:rsidR="00F76DB8" w:rsidRDefault="00F76DB8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9" w:type="dxa"/>
          </w:tcPr>
          <w:p w:rsidR="00F76DB8" w:rsidRDefault="00F76DB8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08.11</w:t>
            </w:r>
          </w:p>
        </w:tc>
      </w:tr>
      <w:tr w:rsidR="00F76DB8" w:rsidRPr="00EC1AF0" w:rsidTr="00011169">
        <w:trPr>
          <w:cantSplit/>
          <w:trHeight w:val="1134"/>
        </w:trPr>
        <w:tc>
          <w:tcPr>
            <w:tcW w:w="710" w:type="dxa"/>
            <w:vMerge/>
            <w:textDirection w:val="btLr"/>
            <w:vAlign w:val="center"/>
          </w:tcPr>
          <w:p w:rsidR="00F76DB8" w:rsidRDefault="00F76DB8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9" w:type="dxa"/>
          </w:tcPr>
          <w:p w:rsidR="00F76DB8" w:rsidRDefault="00F76DB8" w:rsidP="00011169">
            <w:pPr>
              <w:tabs>
                <w:tab w:val="left" w:pos="993"/>
              </w:tabs>
              <w:ind w:left="20" w:hanging="2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4.2.6.1 находить гиперболу, сравнение, олицетворение, эпитет, метафору и определять их роль;</w:t>
            </w:r>
          </w:p>
          <w:p w:rsidR="00F76DB8" w:rsidRDefault="00F76DB8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4.2.4.1 понимать и определять жанровые особенности мифа, фантастики,  легенды, басни, литературной сказки, рассказа, стихотворения, былины, притчи, героического эпоса</w:t>
            </w:r>
            <w:proofErr w:type="gramEnd"/>
          </w:p>
        </w:tc>
        <w:tc>
          <w:tcPr>
            <w:tcW w:w="992" w:type="dxa"/>
          </w:tcPr>
          <w:p w:rsidR="00F76DB8" w:rsidRDefault="00F76DB8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3011" w:type="dxa"/>
          </w:tcPr>
          <w:p w:rsidR="00F76DB8" w:rsidRPr="00F76DB8" w:rsidRDefault="00F76DB8" w:rsidP="00011169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76DB8">
              <w:rPr>
                <w:rFonts w:ascii="Times New Roman" w:hAnsi="Times New Roman"/>
                <w:sz w:val="24"/>
              </w:rPr>
              <w:t>Былина «Илья Муромец и Святогор»</w:t>
            </w:r>
          </w:p>
          <w:p w:rsidR="00F76DB8" w:rsidRDefault="00F76DB8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:rsidR="00F76DB8" w:rsidRDefault="00F76DB8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9" w:type="dxa"/>
          </w:tcPr>
          <w:p w:rsidR="00F76DB8" w:rsidRDefault="00F76DB8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11.11</w:t>
            </w:r>
          </w:p>
        </w:tc>
      </w:tr>
      <w:tr w:rsidR="00F76DB8" w:rsidRPr="00EC1AF0" w:rsidTr="00011169">
        <w:trPr>
          <w:cantSplit/>
          <w:trHeight w:val="1134"/>
        </w:trPr>
        <w:tc>
          <w:tcPr>
            <w:tcW w:w="710" w:type="dxa"/>
            <w:vMerge/>
            <w:textDirection w:val="btLr"/>
            <w:vAlign w:val="center"/>
          </w:tcPr>
          <w:p w:rsidR="00F76DB8" w:rsidRDefault="00F76DB8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9" w:type="dxa"/>
          </w:tcPr>
          <w:p w:rsidR="00F76DB8" w:rsidRDefault="00F76DB8" w:rsidP="00011169">
            <w:pPr>
              <w:tabs>
                <w:tab w:val="left" w:pos="993"/>
              </w:tabs>
              <w:ind w:left="20" w:hanging="2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4.2.6.1 находить гиперболу, сравнение, олицетворение, эпитет, метафору и определять их роль;</w:t>
            </w:r>
          </w:p>
          <w:p w:rsidR="00F76DB8" w:rsidRDefault="00F76DB8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4.2.4.1 понимать и определять жанровые особенности мифа, фантастики,  легенды, басни, литературной сказки, рассказа, стихотворения, былины, притчи, героического эпоса</w:t>
            </w:r>
            <w:proofErr w:type="gramEnd"/>
          </w:p>
        </w:tc>
        <w:tc>
          <w:tcPr>
            <w:tcW w:w="992" w:type="dxa"/>
          </w:tcPr>
          <w:p w:rsidR="00F76DB8" w:rsidRDefault="00F76DB8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3011" w:type="dxa"/>
          </w:tcPr>
          <w:p w:rsidR="00F76DB8" w:rsidRDefault="00F76DB8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Былинный сказ «Илья Муромец и Соловей - разбойник»</w:t>
            </w:r>
          </w:p>
        </w:tc>
        <w:tc>
          <w:tcPr>
            <w:tcW w:w="992" w:type="dxa"/>
          </w:tcPr>
          <w:p w:rsidR="00F76DB8" w:rsidRDefault="00F76DB8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9" w:type="dxa"/>
          </w:tcPr>
          <w:p w:rsidR="00F76DB8" w:rsidRDefault="00F76DB8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13.11</w:t>
            </w:r>
          </w:p>
        </w:tc>
      </w:tr>
      <w:tr w:rsidR="00F76DB8" w:rsidRPr="00EC1AF0" w:rsidTr="00011169">
        <w:trPr>
          <w:cantSplit/>
          <w:trHeight w:val="1134"/>
        </w:trPr>
        <w:tc>
          <w:tcPr>
            <w:tcW w:w="710" w:type="dxa"/>
            <w:vMerge/>
            <w:textDirection w:val="btLr"/>
            <w:vAlign w:val="center"/>
          </w:tcPr>
          <w:p w:rsidR="00F76DB8" w:rsidRDefault="00F76DB8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9" w:type="dxa"/>
          </w:tcPr>
          <w:p w:rsidR="00F76DB8" w:rsidRDefault="00F76DB8" w:rsidP="00011169">
            <w:pPr>
              <w:tabs>
                <w:tab w:val="left" w:pos="993"/>
              </w:tabs>
              <w:ind w:left="20" w:hanging="2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4.1.4.1 использовать в речи пословицы и поговорки/ отрывки из стихотворений/ басен, невербальные средства речи;</w:t>
            </w:r>
          </w:p>
          <w:p w:rsidR="00F76DB8" w:rsidRDefault="00F76DB8" w:rsidP="00011169">
            <w:pPr>
              <w:tabs>
                <w:tab w:val="left" w:pos="993"/>
              </w:tabs>
              <w:ind w:left="20" w:hanging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4.1.4.2 сопровождать речь иллюстрациями/наглядностью/демонстрацией фотографий/картин/</w:t>
            </w:r>
          </w:p>
          <w:p w:rsidR="00F76DB8" w:rsidRDefault="00F76DB8" w:rsidP="00011169">
            <w:pPr>
              <w:tabs>
                <w:tab w:val="left" w:pos="993"/>
              </w:tabs>
              <w:ind w:left="20" w:hanging="20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</w:rPr>
              <w:t>презентацией/</w:t>
            </w:r>
          </w:p>
          <w:p w:rsidR="00F76DB8" w:rsidRDefault="00F76DB8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видеороликом</w:t>
            </w:r>
          </w:p>
        </w:tc>
        <w:tc>
          <w:tcPr>
            <w:tcW w:w="992" w:type="dxa"/>
          </w:tcPr>
          <w:p w:rsidR="00F76DB8" w:rsidRDefault="00F76DB8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011" w:type="dxa"/>
          </w:tcPr>
          <w:p w:rsidR="00F76DB8" w:rsidRDefault="00F76DB8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76DB8">
              <w:rPr>
                <w:rFonts w:ascii="Times New Roman" w:hAnsi="Times New Roman" w:cs="Times New Roman"/>
                <w:sz w:val="24"/>
                <w:szCs w:val="20"/>
              </w:rPr>
              <w:t>Мифы Древней Греции «Дедал и Икар»</w:t>
            </w:r>
          </w:p>
        </w:tc>
        <w:tc>
          <w:tcPr>
            <w:tcW w:w="992" w:type="dxa"/>
          </w:tcPr>
          <w:p w:rsidR="00F76DB8" w:rsidRDefault="00F76DB8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9" w:type="dxa"/>
          </w:tcPr>
          <w:p w:rsidR="00F76DB8" w:rsidRDefault="00F76DB8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15.11</w:t>
            </w:r>
          </w:p>
        </w:tc>
      </w:tr>
      <w:tr w:rsidR="000A1979" w:rsidRPr="00EC1AF0" w:rsidTr="00011169">
        <w:trPr>
          <w:cantSplit/>
          <w:trHeight w:val="1134"/>
        </w:trPr>
        <w:tc>
          <w:tcPr>
            <w:tcW w:w="710" w:type="dxa"/>
            <w:vMerge w:val="restart"/>
            <w:textDirection w:val="btLr"/>
            <w:vAlign w:val="center"/>
          </w:tcPr>
          <w:p w:rsidR="000A1979" w:rsidRDefault="000A1979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9" w:type="dxa"/>
          </w:tcPr>
          <w:p w:rsidR="000A1979" w:rsidRDefault="000A1979" w:rsidP="00011169">
            <w:pPr>
              <w:tabs>
                <w:tab w:val="left" w:pos="993"/>
              </w:tabs>
              <w:ind w:left="20" w:hanging="2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4.2.5.1 определять приемы создания образа автором произведения, определять отношение автора к герою, соотносить свою и авторскую оценку/сопоставлять поступки героев по аналогии/контрасту;</w:t>
            </w:r>
          </w:p>
          <w:p w:rsidR="000A1979" w:rsidRDefault="000A1979" w:rsidP="00011169">
            <w:pPr>
              <w:tabs>
                <w:tab w:val="left" w:pos="993"/>
              </w:tabs>
              <w:ind w:left="20" w:hanging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4.2.6.1 находить гиперболу, сравнение, олицетворение, эпитет, метафору и определять их роль;</w:t>
            </w:r>
          </w:p>
          <w:p w:rsidR="000A1979" w:rsidRDefault="000A1979" w:rsidP="00011169">
            <w:pPr>
              <w:tabs>
                <w:tab w:val="left" w:pos="993"/>
              </w:tabs>
              <w:ind w:left="20" w:hanging="2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0A1979" w:rsidRDefault="000A1979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3011" w:type="dxa"/>
          </w:tcPr>
          <w:p w:rsidR="000A1979" w:rsidRPr="00F76DB8" w:rsidRDefault="000A1979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76DB8">
              <w:rPr>
                <w:rFonts w:ascii="Times New Roman" w:hAnsi="Times New Roman" w:cs="Times New Roman"/>
                <w:sz w:val="24"/>
                <w:szCs w:val="20"/>
              </w:rPr>
              <w:t>Мифы Древней Греции «Об аргонавтах»</w:t>
            </w:r>
          </w:p>
        </w:tc>
        <w:tc>
          <w:tcPr>
            <w:tcW w:w="992" w:type="dxa"/>
          </w:tcPr>
          <w:p w:rsidR="000A1979" w:rsidRDefault="000A1979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9" w:type="dxa"/>
          </w:tcPr>
          <w:p w:rsidR="000A1979" w:rsidRDefault="000A1979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18.11</w:t>
            </w:r>
          </w:p>
        </w:tc>
      </w:tr>
      <w:tr w:rsidR="000A1979" w:rsidRPr="00EC1AF0" w:rsidTr="00011169">
        <w:trPr>
          <w:cantSplit/>
          <w:trHeight w:val="1134"/>
        </w:trPr>
        <w:tc>
          <w:tcPr>
            <w:tcW w:w="710" w:type="dxa"/>
            <w:vMerge/>
            <w:textDirection w:val="btLr"/>
            <w:vAlign w:val="center"/>
          </w:tcPr>
          <w:p w:rsidR="000A1979" w:rsidRDefault="000A1979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9" w:type="dxa"/>
          </w:tcPr>
          <w:p w:rsidR="000A1979" w:rsidRDefault="000A1979" w:rsidP="00011169">
            <w:pPr>
              <w:widowControl w:val="0"/>
              <w:spacing w:line="240" w:lineRule="exact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4.2.4.1 понимать и определять жанровые особенности мифа, фантастики,  легенды, басни, литературной сказки, рассказа, стихотворения, былины, притчи, героического эпоса</w:t>
            </w:r>
            <w:proofErr w:type="gramEnd"/>
          </w:p>
        </w:tc>
        <w:tc>
          <w:tcPr>
            <w:tcW w:w="992" w:type="dxa"/>
          </w:tcPr>
          <w:p w:rsidR="000A1979" w:rsidRDefault="000A1979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3011" w:type="dxa"/>
          </w:tcPr>
          <w:p w:rsidR="000A1979" w:rsidRPr="00F76DB8" w:rsidRDefault="000A1979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76DB8">
              <w:rPr>
                <w:rFonts w:ascii="Times New Roman" w:hAnsi="Times New Roman" w:cs="Times New Roman"/>
                <w:sz w:val="24"/>
                <w:szCs w:val="20"/>
              </w:rPr>
              <w:t xml:space="preserve">«Геракл освобождает </w:t>
            </w:r>
            <w:proofErr w:type="spellStart"/>
            <w:r w:rsidRPr="00F76DB8">
              <w:rPr>
                <w:rFonts w:ascii="Times New Roman" w:hAnsi="Times New Roman" w:cs="Times New Roman"/>
                <w:sz w:val="24"/>
                <w:szCs w:val="20"/>
              </w:rPr>
              <w:t>прометея</w:t>
            </w:r>
            <w:proofErr w:type="spellEnd"/>
            <w:r w:rsidRPr="00F76DB8">
              <w:rPr>
                <w:rFonts w:ascii="Times New Roman" w:hAnsi="Times New Roman" w:cs="Times New Roman"/>
                <w:sz w:val="24"/>
                <w:szCs w:val="20"/>
              </w:rPr>
              <w:t>»</w:t>
            </w:r>
          </w:p>
        </w:tc>
        <w:tc>
          <w:tcPr>
            <w:tcW w:w="992" w:type="dxa"/>
          </w:tcPr>
          <w:p w:rsidR="000A1979" w:rsidRDefault="000A1979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9" w:type="dxa"/>
          </w:tcPr>
          <w:p w:rsidR="000A1979" w:rsidRDefault="000A1979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20.11</w:t>
            </w:r>
          </w:p>
        </w:tc>
      </w:tr>
      <w:tr w:rsidR="000A1979" w:rsidRPr="00EC1AF0" w:rsidTr="00011169">
        <w:trPr>
          <w:cantSplit/>
          <w:trHeight w:val="1134"/>
        </w:trPr>
        <w:tc>
          <w:tcPr>
            <w:tcW w:w="710" w:type="dxa"/>
            <w:vMerge/>
            <w:textDirection w:val="btLr"/>
            <w:vAlign w:val="center"/>
          </w:tcPr>
          <w:p w:rsidR="000A1979" w:rsidRDefault="000A1979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9" w:type="dxa"/>
          </w:tcPr>
          <w:p w:rsidR="000A1979" w:rsidRDefault="000A1979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4.2.6.1 находить гиперболу, сравнение, олицетворение, эпитет, метафору и определять их роль;</w:t>
            </w:r>
          </w:p>
          <w:p w:rsidR="000A1979" w:rsidRDefault="000A1979" w:rsidP="00011169">
            <w:pPr>
              <w:tabs>
                <w:tab w:val="left" w:pos="993"/>
              </w:tabs>
              <w:ind w:left="20" w:hanging="2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4.2.4.1 понимать и определять жанровые особенности мифа, фантастики,  легенды, басни, литературной сказки, рассказа, стихотворения, былины, притчи, героического эпоса</w:t>
            </w:r>
            <w:proofErr w:type="gramEnd"/>
          </w:p>
        </w:tc>
        <w:tc>
          <w:tcPr>
            <w:tcW w:w="992" w:type="dxa"/>
          </w:tcPr>
          <w:p w:rsidR="000A1979" w:rsidRDefault="000A1979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33-34</w:t>
            </w:r>
          </w:p>
        </w:tc>
        <w:tc>
          <w:tcPr>
            <w:tcW w:w="3011" w:type="dxa"/>
          </w:tcPr>
          <w:p w:rsidR="000A1979" w:rsidRPr="00F76DB8" w:rsidRDefault="000A1979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F76DB8">
              <w:rPr>
                <w:rFonts w:ascii="Times New Roman" w:hAnsi="Times New Roman" w:cs="Times New Roman"/>
                <w:sz w:val="24"/>
                <w:szCs w:val="20"/>
              </w:rPr>
              <w:t>Англииская</w:t>
            </w:r>
            <w:proofErr w:type="spellEnd"/>
            <w:r w:rsidRPr="00F76DB8">
              <w:rPr>
                <w:rFonts w:ascii="Times New Roman" w:hAnsi="Times New Roman" w:cs="Times New Roman"/>
                <w:sz w:val="24"/>
                <w:szCs w:val="20"/>
              </w:rPr>
              <w:t xml:space="preserve"> легенда «Робин Гуд»</w:t>
            </w:r>
          </w:p>
        </w:tc>
        <w:tc>
          <w:tcPr>
            <w:tcW w:w="992" w:type="dxa"/>
          </w:tcPr>
          <w:p w:rsidR="000A1979" w:rsidRDefault="000A1979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09" w:type="dxa"/>
          </w:tcPr>
          <w:p w:rsidR="000A1979" w:rsidRDefault="000A1979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22.11</w:t>
            </w:r>
          </w:p>
          <w:p w:rsidR="000A1979" w:rsidRDefault="000A1979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25.11</w:t>
            </w:r>
          </w:p>
        </w:tc>
      </w:tr>
      <w:tr w:rsidR="000A1979" w:rsidRPr="00EC1AF0" w:rsidTr="00011169">
        <w:trPr>
          <w:cantSplit/>
          <w:trHeight w:val="1134"/>
        </w:trPr>
        <w:tc>
          <w:tcPr>
            <w:tcW w:w="710" w:type="dxa"/>
            <w:vMerge/>
            <w:textDirection w:val="btLr"/>
            <w:vAlign w:val="center"/>
          </w:tcPr>
          <w:p w:rsidR="000A1979" w:rsidRDefault="000A1979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9" w:type="dxa"/>
          </w:tcPr>
          <w:p w:rsidR="000A1979" w:rsidRDefault="000A1979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4.1.5.1 строить высказывания для объяснения своих идей, чувств, взглядов, сравнивая с похожими событиями, которые были в жизни/по материалам прочитанного;</w:t>
            </w:r>
          </w:p>
          <w:p w:rsidR="000A1979" w:rsidRDefault="000A1979" w:rsidP="00011169">
            <w:pPr>
              <w:tabs>
                <w:tab w:val="left" w:pos="993"/>
              </w:tabs>
              <w:ind w:left="20" w:hanging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4.1.4.2 сопровождать речь иллюстрациями/наглядностью/демонстрацией фотографий/картин/</w:t>
            </w:r>
          </w:p>
          <w:p w:rsidR="000A1979" w:rsidRDefault="000A1979" w:rsidP="00011169">
            <w:pPr>
              <w:tabs>
                <w:tab w:val="left" w:pos="993"/>
              </w:tabs>
              <w:ind w:left="20" w:hanging="20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</w:rPr>
              <w:t>презентацией/</w:t>
            </w:r>
          </w:p>
          <w:p w:rsidR="000A1979" w:rsidRDefault="000A1979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видеороликом</w:t>
            </w:r>
          </w:p>
        </w:tc>
        <w:tc>
          <w:tcPr>
            <w:tcW w:w="992" w:type="dxa"/>
          </w:tcPr>
          <w:p w:rsidR="000A1979" w:rsidRDefault="000A1979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3011" w:type="dxa"/>
          </w:tcPr>
          <w:p w:rsidR="000A1979" w:rsidRDefault="000A1979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Оценка твоих достижений</w:t>
            </w:r>
          </w:p>
          <w:p w:rsidR="000A1979" w:rsidRPr="00F76DB8" w:rsidRDefault="000A1979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СОР 3</w:t>
            </w:r>
          </w:p>
        </w:tc>
        <w:tc>
          <w:tcPr>
            <w:tcW w:w="992" w:type="dxa"/>
          </w:tcPr>
          <w:p w:rsidR="000A1979" w:rsidRDefault="000A1979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9" w:type="dxa"/>
          </w:tcPr>
          <w:p w:rsidR="000A1979" w:rsidRDefault="000A1979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27.11</w:t>
            </w:r>
          </w:p>
        </w:tc>
      </w:tr>
      <w:tr w:rsidR="000A1979" w:rsidRPr="00EC1AF0" w:rsidTr="00011169">
        <w:trPr>
          <w:cantSplit/>
          <w:trHeight w:val="1134"/>
        </w:trPr>
        <w:tc>
          <w:tcPr>
            <w:tcW w:w="710" w:type="dxa"/>
            <w:vMerge/>
            <w:textDirection w:val="btLr"/>
            <w:vAlign w:val="center"/>
          </w:tcPr>
          <w:p w:rsidR="000A1979" w:rsidRDefault="000A1979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9" w:type="dxa"/>
          </w:tcPr>
          <w:p w:rsidR="000A1979" w:rsidRDefault="000A1979" w:rsidP="00011169">
            <w:pPr>
              <w:widowControl w:val="0"/>
              <w:tabs>
                <w:tab w:val="left" w:pos="993"/>
              </w:tabs>
              <w:spacing w:line="260" w:lineRule="exact"/>
              <w:ind w:left="20" w:hanging="2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4.1.1.1 формулировать вопросы для установления причинно-следственных связей, явлений, поступков и отвечать на открытые вопросы;</w:t>
            </w:r>
          </w:p>
          <w:p w:rsidR="000A1979" w:rsidRDefault="000A1979" w:rsidP="00011169">
            <w:pPr>
              <w:tabs>
                <w:tab w:val="left" w:pos="993"/>
              </w:tabs>
              <w:ind w:left="20" w:hanging="2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0A1979" w:rsidRDefault="000A1979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3011" w:type="dxa"/>
          </w:tcPr>
          <w:p w:rsidR="000A1979" w:rsidRPr="00F76DB8" w:rsidRDefault="000A1979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В. Маяковский «Кем быть?»</w:t>
            </w:r>
          </w:p>
        </w:tc>
        <w:tc>
          <w:tcPr>
            <w:tcW w:w="992" w:type="dxa"/>
          </w:tcPr>
          <w:p w:rsidR="000A1979" w:rsidRDefault="000A1979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9" w:type="dxa"/>
          </w:tcPr>
          <w:p w:rsidR="000A1979" w:rsidRDefault="000A1979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29.11</w:t>
            </w:r>
          </w:p>
        </w:tc>
      </w:tr>
      <w:tr w:rsidR="000A1979" w:rsidRPr="00EC1AF0" w:rsidTr="00011169">
        <w:trPr>
          <w:cantSplit/>
          <w:trHeight w:val="1134"/>
        </w:trPr>
        <w:tc>
          <w:tcPr>
            <w:tcW w:w="710" w:type="dxa"/>
            <w:vMerge/>
            <w:textDirection w:val="btLr"/>
            <w:vAlign w:val="center"/>
          </w:tcPr>
          <w:p w:rsidR="000A1979" w:rsidRDefault="000A1979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9" w:type="dxa"/>
          </w:tcPr>
          <w:p w:rsidR="000A1979" w:rsidRDefault="000A1979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hAnsi="Times New Roman"/>
              </w:rPr>
              <w:t>4.2.3.1 определять тему и основную мысль, доказывая фактами из произведения;</w:t>
            </w:r>
          </w:p>
          <w:p w:rsidR="000A1979" w:rsidRDefault="000A1979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4.2.8.1 извлекать, перерабатывать полученную информацию, делать выводы и представлять полученные сведения в виде схемы причинно-следственных связей;</w:t>
            </w:r>
          </w:p>
          <w:p w:rsidR="000A1979" w:rsidRDefault="000A1979" w:rsidP="00011169">
            <w:pPr>
              <w:widowControl w:val="0"/>
              <w:tabs>
                <w:tab w:val="left" w:pos="993"/>
              </w:tabs>
              <w:spacing w:line="260" w:lineRule="exact"/>
              <w:ind w:left="20" w:hanging="2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0A1979" w:rsidRDefault="000A1979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3011" w:type="dxa"/>
          </w:tcPr>
          <w:p w:rsidR="000A1979" w:rsidRDefault="000A1979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Родари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«Чем пахнут ремесла»</w:t>
            </w:r>
          </w:p>
        </w:tc>
        <w:tc>
          <w:tcPr>
            <w:tcW w:w="992" w:type="dxa"/>
          </w:tcPr>
          <w:p w:rsidR="000A1979" w:rsidRDefault="000A1979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9" w:type="dxa"/>
          </w:tcPr>
          <w:p w:rsidR="000A1979" w:rsidRDefault="000A1979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04.12</w:t>
            </w:r>
          </w:p>
        </w:tc>
      </w:tr>
      <w:tr w:rsidR="000A1979" w:rsidRPr="00EC1AF0" w:rsidTr="00011169">
        <w:trPr>
          <w:cantSplit/>
          <w:trHeight w:val="1134"/>
        </w:trPr>
        <w:tc>
          <w:tcPr>
            <w:tcW w:w="710" w:type="dxa"/>
            <w:vMerge/>
            <w:textDirection w:val="btLr"/>
            <w:vAlign w:val="center"/>
          </w:tcPr>
          <w:p w:rsidR="000A1979" w:rsidRDefault="000A1979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9" w:type="dxa"/>
          </w:tcPr>
          <w:p w:rsidR="000A1979" w:rsidRDefault="000A1979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hAnsi="Times New Roman"/>
              </w:rPr>
              <w:t>4.2.3.1 определять тему и основную мысль, доказывая фактами из произведения;</w:t>
            </w:r>
          </w:p>
          <w:p w:rsidR="000A1979" w:rsidRDefault="000A1979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4.2.8.1 извлекать, перерабатывать полученную информацию, делать выводы и представлять полученные сведения в виде схемы причинно-следственных связей;</w:t>
            </w:r>
          </w:p>
          <w:p w:rsidR="000A1979" w:rsidRDefault="000A1979" w:rsidP="00011169">
            <w:pPr>
              <w:widowControl w:val="0"/>
              <w:tabs>
                <w:tab w:val="left" w:pos="993"/>
              </w:tabs>
              <w:spacing w:line="260" w:lineRule="exact"/>
              <w:ind w:left="20" w:hanging="2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0A1979" w:rsidRDefault="000A1979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3011" w:type="dxa"/>
          </w:tcPr>
          <w:p w:rsidR="000A1979" w:rsidRDefault="000A1979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А. Раскин «Как пап выбирал профессию»</w:t>
            </w:r>
          </w:p>
        </w:tc>
        <w:tc>
          <w:tcPr>
            <w:tcW w:w="992" w:type="dxa"/>
          </w:tcPr>
          <w:p w:rsidR="000A1979" w:rsidRDefault="000A1979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9" w:type="dxa"/>
          </w:tcPr>
          <w:p w:rsidR="000A1979" w:rsidRDefault="000A1979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06.12</w:t>
            </w:r>
          </w:p>
        </w:tc>
      </w:tr>
      <w:tr w:rsidR="00EE4A21" w:rsidRPr="00EC1AF0" w:rsidTr="00011169">
        <w:trPr>
          <w:cantSplit/>
          <w:trHeight w:val="1134"/>
        </w:trPr>
        <w:tc>
          <w:tcPr>
            <w:tcW w:w="710" w:type="dxa"/>
            <w:vMerge w:val="restart"/>
            <w:textDirection w:val="btLr"/>
            <w:vAlign w:val="center"/>
          </w:tcPr>
          <w:p w:rsidR="00EE4A21" w:rsidRDefault="00EE4A21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9" w:type="dxa"/>
          </w:tcPr>
          <w:p w:rsidR="00EE4A21" w:rsidRDefault="00EE4A21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4.2.3.1 определять тему и основную мысль, доказывая фактами из произведения;</w:t>
            </w:r>
          </w:p>
          <w:p w:rsidR="00EE4A21" w:rsidRDefault="00EE4A21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4.2.8.1 извлекать, перерабатывать полученную информацию, делать выводы и представлять полученные сведения в виде схемы причинно-следственных связей;</w:t>
            </w:r>
          </w:p>
          <w:p w:rsidR="00EE4A21" w:rsidRDefault="00EE4A21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E4A21" w:rsidRDefault="00EE4A21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3011" w:type="dxa"/>
          </w:tcPr>
          <w:p w:rsidR="00EE4A21" w:rsidRDefault="00EE4A21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Скребцова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«Чудесный парикмахер»</w:t>
            </w:r>
          </w:p>
        </w:tc>
        <w:tc>
          <w:tcPr>
            <w:tcW w:w="992" w:type="dxa"/>
          </w:tcPr>
          <w:p w:rsidR="00EE4A21" w:rsidRDefault="00EE4A21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9" w:type="dxa"/>
          </w:tcPr>
          <w:p w:rsidR="00EE4A21" w:rsidRDefault="00EE4A21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09.12</w:t>
            </w:r>
          </w:p>
        </w:tc>
      </w:tr>
      <w:tr w:rsidR="00EE4A21" w:rsidRPr="00EC1AF0" w:rsidTr="00011169">
        <w:trPr>
          <w:cantSplit/>
          <w:trHeight w:val="1134"/>
        </w:trPr>
        <w:tc>
          <w:tcPr>
            <w:tcW w:w="710" w:type="dxa"/>
            <w:vMerge/>
            <w:textDirection w:val="btLr"/>
            <w:vAlign w:val="center"/>
          </w:tcPr>
          <w:p w:rsidR="00EE4A21" w:rsidRDefault="00EE4A21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9" w:type="dxa"/>
          </w:tcPr>
          <w:p w:rsidR="00EE4A21" w:rsidRDefault="00EE4A21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hAnsi="Times New Roman"/>
              </w:rPr>
              <w:t>4.2.3.1 определять тему и основную мысль, доказывая фактами из произведения;</w:t>
            </w:r>
          </w:p>
          <w:p w:rsidR="00EE4A21" w:rsidRDefault="00EE4A21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4.2.8.1 извлекать, перерабатывать полученную информацию, делать выводы и представлять полученные сведения в виде схемы причинно-следственных связей;</w:t>
            </w:r>
          </w:p>
          <w:p w:rsidR="00EE4A21" w:rsidRDefault="00EE4A21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E4A21" w:rsidRDefault="00EE4A21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011" w:type="dxa"/>
          </w:tcPr>
          <w:p w:rsidR="00EE4A21" w:rsidRDefault="00EE4A21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Э. Успенский «Бизнес крокодила Гены» (глава 1.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Простоквашинск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и его жители)</w:t>
            </w:r>
            <w:proofErr w:type="gramEnd"/>
          </w:p>
        </w:tc>
        <w:tc>
          <w:tcPr>
            <w:tcW w:w="992" w:type="dxa"/>
          </w:tcPr>
          <w:p w:rsidR="00EE4A21" w:rsidRDefault="00EE4A21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9" w:type="dxa"/>
          </w:tcPr>
          <w:p w:rsidR="00EE4A21" w:rsidRDefault="00EE4A21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11.12</w:t>
            </w:r>
          </w:p>
        </w:tc>
      </w:tr>
      <w:tr w:rsidR="00EE4A21" w:rsidRPr="00EC1AF0" w:rsidTr="00011169">
        <w:trPr>
          <w:cantSplit/>
          <w:trHeight w:val="1134"/>
        </w:trPr>
        <w:tc>
          <w:tcPr>
            <w:tcW w:w="710" w:type="dxa"/>
            <w:vMerge/>
            <w:textDirection w:val="btLr"/>
            <w:vAlign w:val="center"/>
          </w:tcPr>
          <w:p w:rsidR="00EE4A21" w:rsidRDefault="00EE4A21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9" w:type="dxa"/>
          </w:tcPr>
          <w:p w:rsidR="00EE4A21" w:rsidRDefault="00EE4A21" w:rsidP="00011169">
            <w:pPr>
              <w:spacing w:line="240" w:lineRule="exac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3.1.4.1 - использовать в речи пословицы и поговорки/ выражения из сказок, невербальные средства речи</w:t>
            </w:r>
          </w:p>
          <w:p w:rsidR="00EE4A21" w:rsidRDefault="00EE4A21" w:rsidP="00011169">
            <w:pPr>
              <w:spacing w:line="24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3.2.1.1 - читать вслух бегло, осознанно и выразительно; читать по ролям/</w:t>
            </w:r>
          </w:p>
          <w:p w:rsidR="00EE4A21" w:rsidRDefault="00EE4A21" w:rsidP="00011169">
            <w:pPr>
              <w:spacing w:line="24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выборочно</w:t>
            </w:r>
          </w:p>
          <w:p w:rsidR="00EE4A21" w:rsidRDefault="00EE4A21" w:rsidP="00011169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3.3.3.1</w:t>
            </w:r>
            <w:proofErr w:type="gramStart"/>
            <w:r>
              <w:rPr>
                <w:rFonts w:ascii="Times New Roman" w:hAnsi="Times New Roman"/>
                <w:sz w:val="24"/>
                <w:lang w:eastAsia="ru-RU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lang w:eastAsia="ru-RU"/>
              </w:rPr>
              <w:t xml:space="preserve">исать творческие работы в </w:t>
            </w:r>
          </w:p>
          <w:p w:rsidR="00EE4A21" w:rsidRDefault="00EE4A21" w:rsidP="00011169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форме постера/ проекта/ рекламы/</w:t>
            </w:r>
          </w:p>
          <w:p w:rsidR="00EE4A21" w:rsidRDefault="00EE4A21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заметки/ презентации</w:t>
            </w:r>
          </w:p>
        </w:tc>
        <w:tc>
          <w:tcPr>
            <w:tcW w:w="992" w:type="dxa"/>
          </w:tcPr>
          <w:p w:rsidR="00EE4A21" w:rsidRDefault="00EE4A21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3011" w:type="dxa"/>
          </w:tcPr>
          <w:p w:rsidR="00EE4A21" w:rsidRDefault="00EE4A21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Шынбатыров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«Урок чуткости»</w:t>
            </w:r>
          </w:p>
        </w:tc>
        <w:tc>
          <w:tcPr>
            <w:tcW w:w="992" w:type="dxa"/>
          </w:tcPr>
          <w:p w:rsidR="00EE4A21" w:rsidRDefault="00EE4A21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9" w:type="dxa"/>
          </w:tcPr>
          <w:p w:rsidR="00EE4A21" w:rsidRDefault="00EE4A21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13.12</w:t>
            </w:r>
          </w:p>
        </w:tc>
      </w:tr>
      <w:tr w:rsidR="00EE4A21" w:rsidRPr="00EC1AF0" w:rsidTr="00011169">
        <w:trPr>
          <w:cantSplit/>
          <w:trHeight w:val="1134"/>
        </w:trPr>
        <w:tc>
          <w:tcPr>
            <w:tcW w:w="710" w:type="dxa"/>
            <w:vMerge/>
            <w:textDirection w:val="btLr"/>
            <w:vAlign w:val="center"/>
          </w:tcPr>
          <w:p w:rsidR="00EE4A21" w:rsidRDefault="00EE4A21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9" w:type="dxa"/>
          </w:tcPr>
          <w:p w:rsidR="00EE4A21" w:rsidRDefault="00EE4A21" w:rsidP="00011169">
            <w:pPr>
              <w:tabs>
                <w:tab w:val="left" w:pos="993"/>
              </w:tabs>
              <w:ind w:left="20" w:hanging="2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4.3.2.1 писать творческие работы разных жанров на основе прочитанного (с добавлением новых героев, нового сюжета);</w:t>
            </w:r>
          </w:p>
          <w:p w:rsidR="00EE4A21" w:rsidRDefault="00EE4A21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E4A21" w:rsidRDefault="00EE4A21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3011" w:type="dxa"/>
          </w:tcPr>
          <w:p w:rsidR="00EE4A21" w:rsidRDefault="00EE4A21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Е. Амбросова «Землекоп»</w:t>
            </w:r>
          </w:p>
        </w:tc>
        <w:tc>
          <w:tcPr>
            <w:tcW w:w="992" w:type="dxa"/>
          </w:tcPr>
          <w:p w:rsidR="00EE4A21" w:rsidRDefault="00EE4A21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9" w:type="dxa"/>
          </w:tcPr>
          <w:p w:rsidR="00EE4A21" w:rsidRDefault="00EE4A21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16.12</w:t>
            </w:r>
          </w:p>
        </w:tc>
      </w:tr>
      <w:tr w:rsidR="00EE4A21" w:rsidRPr="00EC1AF0" w:rsidTr="00011169">
        <w:trPr>
          <w:cantSplit/>
          <w:trHeight w:val="1134"/>
        </w:trPr>
        <w:tc>
          <w:tcPr>
            <w:tcW w:w="710" w:type="dxa"/>
            <w:vMerge/>
            <w:textDirection w:val="btLr"/>
            <w:vAlign w:val="center"/>
          </w:tcPr>
          <w:p w:rsidR="00EE4A21" w:rsidRDefault="00EE4A21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9" w:type="dxa"/>
          </w:tcPr>
          <w:p w:rsidR="00EE4A21" w:rsidRDefault="00EE4A21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4.3.1.1 составлять план на основе выявления последовательности событий и деления произведения на части, озаглавливать каждую часть;</w:t>
            </w:r>
          </w:p>
          <w:p w:rsidR="00EE4A21" w:rsidRDefault="00EE4A21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4.3.2.1 писать творческие работы разных жанров на основе прочитанного (с добавлением новых героев, нового сюжета)</w:t>
            </w:r>
          </w:p>
        </w:tc>
        <w:tc>
          <w:tcPr>
            <w:tcW w:w="992" w:type="dxa"/>
          </w:tcPr>
          <w:p w:rsidR="00EE4A21" w:rsidRDefault="00EE4A21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3011" w:type="dxa"/>
          </w:tcPr>
          <w:p w:rsidR="00EE4A21" w:rsidRDefault="00EE4A21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Якоб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Вильгельм Гримм «Храбрый портной»</w:t>
            </w:r>
          </w:p>
        </w:tc>
        <w:tc>
          <w:tcPr>
            <w:tcW w:w="992" w:type="dxa"/>
          </w:tcPr>
          <w:p w:rsidR="00EE4A21" w:rsidRDefault="00EE4A21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9" w:type="dxa"/>
          </w:tcPr>
          <w:p w:rsidR="00EE4A21" w:rsidRDefault="00EE4A21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18.12</w:t>
            </w:r>
          </w:p>
        </w:tc>
      </w:tr>
      <w:tr w:rsidR="00EE4A21" w:rsidRPr="00EC1AF0" w:rsidTr="00011169">
        <w:trPr>
          <w:cantSplit/>
          <w:trHeight w:val="1134"/>
        </w:trPr>
        <w:tc>
          <w:tcPr>
            <w:tcW w:w="710" w:type="dxa"/>
            <w:vMerge/>
            <w:textDirection w:val="btLr"/>
            <w:vAlign w:val="center"/>
          </w:tcPr>
          <w:p w:rsidR="00EE4A21" w:rsidRDefault="00EE4A21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9" w:type="dxa"/>
          </w:tcPr>
          <w:p w:rsidR="00EE4A21" w:rsidRDefault="00EE4A21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hAnsi="Times New Roman"/>
              </w:rPr>
              <w:t>4.3.1.1 составлять план на основе выявления последовательности событий и деления произведения на части, озаглавливать каждую часть;</w:t>
            </w:r>
          </w:p>
          <w:p w:rsidR="00EE4A21" w:rsidRDefault="00EE4A21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4.3.4.1 совершенствовать работу, исправляя лексические и стилистические неточности,  орфографические и пунктуационные ошибки</w:t>
            </w:r>
          </w:p>
        </w:tc>
        <w:tc>
          <w:tcPr>
            <w:tcW w:w="992" w:type="dxa"/>
          </w:tcPr>
          <w:p w:rsidR="00EE4A21" w:rsidRDefault="00EE4A21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3011" w:type="dxa"/>
          </w:tcPr>
          <w:p w:rsidR="00EE4A21" w:rsidRDefault="00EE4A21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К.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Нефедова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«Какие профессии строят дом?»</w:t>
            </w:r>
          </w:p>
        </w:tc>
        <w:tc>
          <w:tcPr>
            <w:tcW w:w="992" w:type="dxa"/>
          </w:tcPr>
          <w:p w:rsidR="00EE4A21" w:rsidRDefault="00EE4A21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9" w:type="dxa"/>
          </w:tcPr>
          <w:p w:rsidR="00EE4A21" w:rsidRDefault="00EE4A21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20.12</w:t>
            </w:r>
          </w:p>
        </w:tc>
      </w:tr>
      <w:tr w:rsidR="00EE4A21" w:rsidRPr="00EC1AF0" w:rsidTr="00011169">
        <w:trPr>
          <w:cantSplit/>
          <w:trHeight w:val="1134"/>
        </w:trPr>
        <w:tc>
          <w:tcPr>
            <w:tcW w:w="710" w:type="dxa"/>
            <w:vMerge/>
            <w:textDirection w:val="btLr"/>
            <w:vAlign w:val="center"/>
          </w:tcPr>
          <w:p w:rsidR="00EE4A21" w:rsidRDefault="00EE4A21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9" w:type="dxa"/>
          </w:tcPr>
          <w:p w:rsidR="00EE4A21" w:rsidRDefault="00EE4A21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hAnsi="Times New Roman"/>
              </w:rPr>
              <w:t>4.3.1.1 составлять план на основе выявления последовательности событий и деления произведения на части, озаглавливать каждую часть;</w:t>
            </w:r>
          </w:p>
          <w:p w:rsidR="00EE4A21" w:rsidRDefault="00EE4A21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4.3.4.1 совершенствовать работу, исправляя лексические и стилистические неточности,  орфографические и пунктуационные ошибки</w:t>
            </w:r>
          </w:p>
        </w:tc>
        <w:tc>
          <w:tcPr>
            <w:tcW w:w="992" w:type="dxa"/>
          </w:tcPr>
          <w:p w:rsidR="00EE4A21" w:rsidRDefault="00EE4A21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  <w:r w:rsidR="0085082A">
              <w:rPr>
                <w:rFonts w:ascii="Times New Roman" w:hAnsi="Times New Roman" w:cs="Times New Roman"/>
                <w:sz w:val="24"/>
              </w:rPr>
              <w:t>-46</w:t>
            </w:r>
          </w:p>
        </w:tc>
        <w:tc>
          <w:tcPr>
            <w:tcW w:w="3011" w:type="dxa"/>
          </w:tcPr>
          <w:p w:rsidR="00EE4A21" w:rsidRDefault="00EE4A21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Е. Пермяк «Тайна цены» из книги «Кем быть»?</w:t>
            </w:r>
          </w:p>
          <w:p w:rsidR="00EE4A21" w:rsidRDefault="00EE4A21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Оценка твоих достижений. СОР 4</w:t>
            </w:r>
          </w:p>
        </w:tc>
        <w:tc>
          <w:tcPr>
            <w:tcW w:w="992" w:type="dxa"/>
          </w:tcPr>
          <w:p w:rsidR="00EE4A21" w:rsidRDefault="0085082A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09" w:type="dxa"/>
          </w:tcPr>
          <w:p w:rsidR="00EE4A21" w:rsidRDefault="00EE4A21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23.12</w:t>
            </w:r>
          </w:p>
          <w:p w:rsidR="0085082A" w:rsidRDefault="0085082A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25.12</w:t>
            </w:r>
          </w:p>
        </w:tc>
      </w:tr>
      <w:tr w:rsidR="00EE4A21" w:rsidRPr="00EC1AF0" w:rsidTr="00011169">
        <w:trPr>
          <w:cantSplit/>
          <w:trHeight w:val="1134"/>
        </w:trPr>
        <w:tc>
          <w:tcPr>
            <w:tcW w:w="710" w:type="dxa"/>
            <w:vMerge/>
            <w:textDirection w:val="btLr"/>
            <w:vAlign w:val="center"/>
          </w:tcPr>
          <w:p w:rsidR="00EE4A21" w:rsidRDefault="00EE4A21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9" w:type="dxa"/>
          </w:tcPr>
          <w:p w:rsidR="00EE4A21" w:rsidRDefault="00EE4A21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4.1.5.1 строить высказывания для объяснения своих идей, чувств, взглядов, сравнивая с похожими событиями, которые были в жизни/по материалам прочитанного;</w:t>
            </w:r>
          </w:p>
          <w:p w:rsidR="00EE4A21" w:rsidRDefault="00EE4A21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4.2.8.1 извлекать, перерабатывать полученную информацию, делать выводы и представлять полученные сведения в виде схемы причинно-следственных связей;</w:t>
            </w:r>
          </w:p>
          <w:p w:rsidR="00EE4A21" w:rsidRDefault="00EE4A21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4.3.1.1 составлять план на основе выявления последовательности событий и деления произведения на части, озаглавливать каждую часть;</w:t>
            </w:r>
          </w:p>
        </w:tc>
        <w:tc>
          <w:tcPr>
            <w:tcW w:w="992" w:type="dxa"/>
          </w:tcPr>
          <w:p w:rsidR="00EE4A21" w:rsidRDefault="00EE4A21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85082A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011" w:type="dxa"/>
          </w:tcPr>
          <w:p w:rsidR="00EE4A21" w:rsidRDefault="00EE4A21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СОЧ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2</w:t>
            </w:r>
          </w:p>
        </w:tc>
        <w:tc>
          <w:tcPr>
            <w:tcW w:w="992" w:type="dxa"/>
          </w:tcPr>
          <w:p w:rsidR="00EE4A21" w:rsidRDefault="0085082A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9" w:type="dxa"/>
          </w:tcPr>
          <w:p w:rsidR="00EE4A21" w:rsidRDefault="0085082A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27.12</w:t>
            </w:r>
          </w:p>
        </w:tc>
      </w:tr>
      <w:tr w:rsidR="00EE4A21" w:rsidRPr="00EC1AF0" w:rsidTr="00011169">
        <w:trPr>
          <w:cantSplit/>
          <w:trHeight w:val="389"/>
        </w:trPr>
        <w:tc>
          <w:tcPr>
            <w:tcW w:w="710" w:type="dxa"/>
            <w:vMerge/>
            <w:textDirection w:val="btLr"/>
            <w:vAlign w:val="center"/>
          </w:tcPr>
          <w:p w:rsidR="00EE4A21" w:rsidRDefault="00EE4A21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9" w:type="dxa"/>
          </w:tcPr>
          <w:p w:rsidR="00EE4A21" w:rsidRDefault="0085082A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ЦО из раздела «Мир профессий»</w:t>
            </w:r>
          </w:p>
        </w:tc>
        <w:tc>
          <w:tcPr>
            <w:tcW w:w="992" w:type="dxa"/>
          </w:tcPr>
          <w:p w:rsidR="00EE4A21" w:rsidRDefault="00EE4A21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85082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011" w:type="dxa"/>
          </w:tcPr>
          <w:p w:rsidR="00EE4A21" w:rsidRDefault="0085082A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Обобщение</w:t>
            </w:r>
          </w:p>
        </w:tc>
        <w:tc>
          <w:tcPr>
            <w:tcW w:w="992" w:type="dxa"/>
          </w:tcPr>
          <w:p w:rsidR="00EE4A21" w:rsidRDefault="0085082A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9" w:type="dxa"/>
          </w:tcPr>
          <w:p w:rsidR="00EE4A21" w:rsidRDefault="00EE4A21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5082A" w:rsidRPr="00EC1AF0" w:rsidTr="00011169">
        <w:trPr>
          <w:cantSplit/>
          <w:trHeight w:val="389"/>
        </w:trPr>
        <w:tc>
          <w:tcPr>
            <w:tcW w:w="15843" w:type="dxa"/>
            <w:gridSpan w:val="6"/>
            <w:vAlign w:val="center"/>
          </w:tcPr>
          <w:p w:rsidR="0085082A" w:rsidRDefault="00336F32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четверть (30</w:t>
            </w:r>
            <w:r w:rsidR="0085082A">
              <w:rPr>
                <w:rFonts w:ascii="Times New Roman" w:hAnsi="Times New Roman" w:cs="Times New Roman"/>
                <w:b/>
                <w:sz w:val="24"/>
              </w:rPr>
              <w:t xml:space="preserve"> часа)</w:t>
            </w:r>
          </w:p>
        </w:tc>
      </w:tr>
      <w:tr w:rsidR="0085082A" w:rsidRPr="00EC1AF0" w:rsidTr="00011169">
        <w:trPr>
          <w:cantSplit/>
          <w:trHeight w:val="1134"/>
        </w:trPr>
        <w:tc>
          <w:tcPr>
            <w:tcW w:w="710" w:type="dxa"/>
            <w:vMerge w:val="restart"/>
            <w:textDirection w:val="btLr"/>
            <w:vAlign w:val="center"/>
          </w:tcPr>
          <w:p w:rsidR="0085082A" w:rsidRDefault="0085082A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Природные явления</w:t>
            </w:r>
          </w:p>
        </w:tc>
        <w:tc>
          <w:tcPr>
            <w:tcW w:w="8329" w:type="dxa"/>
          </w:tcPr>
          <w:p w:rsidR="0085082A" w:rsidRDefault="0085082A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4.1.1.1 формулировать вопросы для установления причинно-следственных связей, явлений, поступков и отвечать на открытые вопросы;</w:t>
            </w:r>
          </w:p>
          <w:p w:rsidR="0085082A" w:rsidRDefault="0085082A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85082A" w:rsidRDefault="0085082A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3011" w:type="dxa"/>
          </w:tcPr>
          <w:p w:rsidR="0085082A" w:rsidRDefault="0085082A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Олексяк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«Природные явления»</w:t>
            </w:r>
          </w:p>
        </w:tc>
        <w:tc>
          <w:tcPr>
            <w:tcW w:w="992" w:type="dxa"/>
          </w:tcPr>
          <w:p w:rsidR="0085082A" w:rsidRDefault="0085082A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9" w:type="dxa"/>
          </w:tcPr>
          <w:p w:rsidR="0085082A" w:rsidRDefault="0085082A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10.01</w:t>
            </w:r>
          </w:p>
        </w:tc>
      </w:tr>
      <w:tr w:rsidR="0085082A" w:rsidRPr="00EC1AF0" w:rsidTr="00011169">
        <w:trPr>
          <w:cantSplit/>
          <w:trHeight w:val="1134"/>
        </w:trPr>
        <w:tc>
          <w:tcPr>
            <w:tcW w:w="710" w:type="dxa"/>
            <w:vMerge/>
            <w:textDirection w:val="btLr"/>
            <w:vAlign w:val="center"/>
          </w:tcPr>
          <w:p w:rsidR="0085082A" w:rsidRDefault="0085082A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9" w:type="dxa"/>
          </w:tcPr>
          <w:p w:rsidR="0085082A" w:rsidRDefault="0085082A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4.1.2.1 пересказывать произведение свободно или в заданной учителем форме (кратко, подробно, выборочно); творческий пересказ (изменить лицо, добавить ситуацию, придумать разворачивание событий);</w:t>
            </w:r>
          </w:p>
          <w:p w:rsidR="0085082A" w:rsidRDefault="0085082A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4.1.4.1 использовать в речи пословицы и поговорки/ отрывки из стихотворений/ басен, невербальные средства речи</w:t>
            </w:r>
          </w:p>
        </w:tc>
        <w:tc>
          <w:tcPr>
            <w:tcW w:w="992" w:type="dxa"/>
          </w:tcPr>
          <w:p w:rsidR="0085082A" w:rsidRDefault="0085082A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50-51</w:t>
            </w:r>
          </w:p>
        </w:tc>
        <w:tc>
          <w:tcPr>
            <w:tcW w:w="3011" w:type="dxa"/>
          </w:tcPr>
          <w:p w:rsidR="0085082A" w:rsidRDefault="0085082A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М. Пришвин «Белая радуга»</w:t>
            </w:r>
          </w:p>
        </w:tc>
        <w:tc>
          <w:tcPr>
            <w:tcW w:w="992" w:type="dxa"/>
          </w:tcPr>
          <w:p w:rsidR="0085082A" w:rsidRDefault="0085082A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09" w:type="dxa"/>
          </w:tcPr>
          <w:p w:rsidR="0085082A" w:rsidRDefault="0085082A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13.01</w:t>
            </w:r>
          </w:p>
          <w:p w:rsidR="0085082A" w:rsidRDefault="0085082A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15.01</w:t>
            </w:r>
          </w:p>
        </w:tc>
      </w:tr>
      <w:tr w:rsidR="0085082A" w:rsidRPr="00EC1AF0" w:rsidTr="00011169">
        <w:trPr>
          <w:cantSplit/>
          <w:trHeight w:val="1134"/>
        </w:trPr>
        <w:tc>
          <w:tcPr>
            <w:tcW w:w="710" w:type="dxa"/>
            <w:vMerge/>
            <w:textDirection w:val="btLr"/>
            <w:vAlign w:val="center"/>
          </w:tcPr>
          <w:p w:rsidR="0085082A" w:rsidRDefault="0085082A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9" w:type="dxa"/>
          </w:tcPr>
          <w:p w:rsidR="0085082A" w:rsidRDefault="0085082A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4.2.7.1 сравнивать события и чувства героев, подтверждая свое мнение примерами из произведения; находить и анализировать событие, лежащее в основе эпизода;</w:t>
            </w:r>
          </w:p>
          <w:p w:rsidR="0085082A" w:rsidRDefault="0085082A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4.2.8.1 извлекать, перерабатывать полученную информацию, делать выводы и представлять полученные сведения в виде схемы причинно-следственных связей</w:t>
            </w:r>
          </w:p>
        </w:tc>
        <w:tc>
          <w:tcPr>
            <w:tcW w:w="992" w:type="dxa"/>
          </w:tcPr>
          <w:p w:rsidR="0085082A" w:rsidRDefault="0085082A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52-53</w:t>
            </w:r>
          </w:p>
        </w:tc>
        <w:tc>
          <w:tcPr>
            <w:tcW w:w="3011" w:type="dxa"/>
          </w:tcPr>
          <w:p w:rsidR="0085082A" w:rsidRDefault="0085082A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Н. Некрасов «Дедушка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Мазай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и зайцы»</w:t>
            </w:r>
          </w:p>
        </w:tc>
        <w:tc>
          <w:tcPr>
            <w:tcW w:w="992" w:type="dxa"/>
          </w:tcPr>
          <w:p w:rsidR="0085082A" w:rsidRDefault="0085082A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09" w:type="dxa"/>
          </w:tcPr>
          <w:p w:rsidR="0085082A" w:rsidRDefault="0085082A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17.01</w:t>
            </w:r>
          </w:p>
          <w:p w:rsidR="0085082A" w:rsidRDefault="0085082A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20.01</w:t>
            </w:r>
          </w:p>
        </w:tc>
      </w:tr>
      <w:tr w:rsidR="0085082A" w:rsidRPr="00EC1AF0" w:rsidTr="00011169">
        <w:trPr>
          <w:cantSplit/>
          <w:trHeight w:val="1134"/>
        </w:trPr>
        <w:tc>
          <w:tcPr>
            <w:tcW w:w="710" w:type="dxa"/>
            <w:vMerge/>
            <w:textDirection w:val="btLr"/>
            <w:vAlign w:val="center"/>
          </w:tcPr>
          <w:p w:rsidR="0085082A" w:rsidRDefault="0085082A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9" w:type="dxa"/>
          </w:tcPr>
          <w:p w:rsidR="0085082A" w:rsidRDefault="0085082A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hAnsi="Times New Roman"/>
              </w:rPr>
              <w:t>4.3.1.1 составлять план на основе выявления последовательности событий и деления произведения на части, озаглавливать каждую часть;</w:t>
            </w:r>
          </w:p>
          <w:p w:rsidR="0085082A" w:rsidRDefault="0085082A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4.3.3.1 писать творческие работы в форме диафильма/проспекта/презентации/схем/интервью/отзыва/заметки/</w:t>
            </w:r>
          </w:p>
          <w:p w:rsidR="0085082A" w:rsidRDefault="0085082A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объявления/постера</w:t>
            </w:r>
          </w:p>
        </w:tc>
        <w:tc>
          <w:tcPr>
            <w:tcW w:w="992" w:type="dxa"/>
          </w:tcPr>
          <w:p w:rsidR="0085082A" w:rsidRDefault="0085082A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3011" w:type="dxa"/>
          </w:tcPr>
          <w:p w:rsidR="0085082A" w:rsidRDefault="0085082A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Ф. Тютчев «Весенняя гроза»</w:t>
            </w:r>
          </w:p>
        </w:tc>
        <w:tc>
          <w:tcPr>
            <w:tcW w:w="992" w:type="dxa"/>
          </w:tcPr>
          <w:p w:rsidR="0085082A" w:rsidRDefault="0085082A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9" w:type="dxa"/>
          </w:tcPr>
          <w:p w:rsidR="0085082A" w:rsidRDefault="0085082A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22.01</w:t>
            </w:r>
          </w:p>
        </w:tc>
      </w:tr>
      <w:tr w:rsidR="0085082A" w:rsidRPr="00EC1AF0" w:rsidTr="00011169">
        <w:trPr>
          <w:cantSplit/>
          <w:trHeight w:val="1134"/>
        </w:trPr>
        <w:tc>
          <w:tcPr>
            <w:tcW w:w="710" w:type="dxa"/>
            <w:vMerge/>
            <w:textDirection w:val="btLr"/>
            <w:vAlign w:val="center"/>
          </w:tcPr>
          <w:p w:rsidR="0085082A" w:rsidRDefault="0085082A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9" w:type="dxa"/>
          </w:tcPr>
          <w:p w:rsidR="0085082A" w:rsidRDefault="0085082A" w:rsidP="00011169">
            <w:pPr>
              <w:tabs>
                <w:tab w:val="left" w:pos="993"/>
              </w:tabs>
              <w:ind w:left="20" w:hanging="2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4.2.6.1 находить гиперболу, сравнение, олицетворение, эпитет, метафору и определять их роль;</w:t>
            </w:r>
          </w:p>
          <w:p w:rsidR="0085082A" w:rsidRDefault="0085082A" w:rsidP="00011169">
            <w:pPr>
              <w:tabs>
                <w:tab w:val="left" w:pos="993"/>
              </w:tabs>
              <w:ind w:left="20" w:hanging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4.2.7.1 сравнивать события и чувства героев, подтверждая свое мнение примерами из произведения; находить и анализировать событие, лежащее в основе эпизода;</w:t>
            </w:r>
          </w:p>
        </w:tc>
        <w:tc>
          <w:tcPr>
            <w:tcW w:w="992" w:type="dxa"/>
          </w:tcPr>
          <w:p w:rsidR="0085082A" w:rsidRDefault="0085082A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55-56</w:t>
            </w:r>
          </w:p>
        </w:tc>
        <w:tc>
          <w:tcPr>
            <w:tcW w:w="3011" w:type="dxa"/>
          </w:tcPr>
          <w:p w:rsidR="0085082A" w:rsidRDefault="0085082A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48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Толстой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«Какая бывает роса на траве», «Гроза в лесу»</w:t>
            </w:r>
          </w:p>
        </w:tc>
        <w:tc>
          <w:tcPr>
            <w:tcW w:w="992" w:type="dxa"/>
          </w:tcPr>
          <w:p w:rsidR="0085082A" w:rsidRDefault="0085082A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09" w:type="dxa"/>
          </w:tcPr>
          <w:p w:rsidR="0085082A" w:rsidRDefault="001361DE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24.01</w:t>
            </w:r>
          </w:p>
          <w:p w:rsidR="0085082A" w:rsidRDefault="0085082A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27.01</w:t>
            </w:r>
          </w:p>
        </w:tc>
      </w:tr>
      <w:tr w:rsidR="0085082A" w:rsidRPr="00EC1AF0" w:rsidTr="00011169">
        <w:trPr>
          <w:cantSplit/>
          <w:trHeight w:val="1134"/>
        </w:trPr>
        <w:tc>
          <w:tcPr>
            <w:tcW w:w="710" w:type="dxa"/>
            <w:vMerge/>
            <w:textDirection w:val="btLr"/>
            <w:vAlign w:val="center"/>
          </w:tcPr>
          <w:p w:rsidR="0085082A" w:rsidRDefault="0085082A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9" w:type="dxa"/>
          </w:tcPr>
          <w:p w:rsidR="0085082A" w:rsidRDefault="0085082A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hAnsi="Times New Roman"/>
              </w:rPr>
              <w:t>4.2.7.1 сравнивать события и чувства героев, подтверждая свое мнение примерами из произведения; находить и анализировать событие, лежащее в основе эпизода;</w:t>
            </w:r>
          </w:p>
          <w:p w:rsidR="0085082A" w:rsidRDefault="0085082A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4.2.8.1 извлекать, перерабатывать полученную информацию, делать выводы и представлять полученные сведения в виде схемы причинно</w:t>
            </w:r>
          </w:p>
        </w:tc>
        <w:tc>
          <w:tcPr>
            <w:tcW w:w="992" w:type="dxa"/>
          </w:tcPr>
          <w:p w:rsidR="0085082A" w:rsidRDefault="0085082A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3011" w:type="dxa"/>
          </w:tcPr>
          <w:p w:rsidR="0085082A" w:rsidRDefault="0085082A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С. Козлов «Серый дождик затяжной»</w:t>
            </w:r>
          </w:p>
        </w:tc>
        <w:tc>
          <w:tcPr>
            <w:tcW w:w="992" w:type="dxa"/>
          </w:tcPr>
          <w:p w:rsidR="0085082A" w:rsidRDefault="0085082A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9" w:type="dxa"/>
          </w:tcPr>
          <w:p w:rsidR="0085082A" w:rsidRDefault="0085082A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29.01</w:t>
            </w:r>
          </w:p>
        </w:tc>
      </w:tr>
      <w:tr w:rsidR="0085082A" w:rsidRPr="00EC1AF0" w:rsidTr="00011169">
        <w:trPr>
          <w:cantSplit/>
          <w:trHeight w:val="1134"/>
        </w:trPr>
        <w:tc>
          <w:tcPr>
            <w:tcW w:w="710" w:type="dxa"/>
            <w:vMerge/>
            <w:textDirection w:val="btLr"/>
            <w:vAlign w:val="center"/>
          </w:tcPr>
          <w:p w:rsidR="0085082A" w:rsidRDefault="0085082A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9" w:type="dxa"/>
          </w:tcPr>
          <w:p w:rsidR="0085082A" w:rsidRDefault="0085082A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hAnsi="Times New Roman"/>
              </w:rPr>
              <w:t>4.2.7.1 сравнивать события и чувства героев, подтверждая свое мнение примерами из произведения; находить и анализировать событие, лежащее в основе эпизода;</w:t>
            </w:r>
          </w:p>
          <w:p w:rsidR="0085082A" w:rsidRDefault="0085082A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4.2.8.1 извлекать, перерабатывать полученную информацию, делать выводы и представлять полученные сведения в виде схемы причинно</w:t>
            </w:r>
          </w:p>
        </w:tc>
        <w:tc>
          <w:tcPr>
            <w:tcW w:w="992" w:type="dxa"/>
          </w:tcPr>
          <w:p w:rsidR="0085082A" w:rsidRDefault="0085082A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58-59</w:t>
            </w:r>
          </w:p>
        </w:tc>
        <w:tc>
          <w:tcPr>
            <w:tcW w:w="3011" w:type="dxa"/>
          </w:tcPr>
          <w:p w:rsidR="0085082A" w:rsidRDefault="0085082A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И. Пивоварова «Весенний дождь»</w:t>
            </w:r>
          </w:p>
        </w:tc>
        <w:tc>
          <w:tcPr>
            <w:tcW w:w="992" w:type="dxa"/>
          </w:tcPr>
          <w:p w:rsidR="0085082A" w:rsidRDefault="0085082A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09" w:type="dxa"/>
          </w:tcPr>
          <w:p w:rsidR="0085082A" w:rsidRDefault="0085082A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31.01</w:t>
            </w:r>
          </w:p>
          <w:p w:rsidR="0085082A" w:rsidRDefault="0085082A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03.02</w:t>
            </w:r>
          </w:p>
        </w:tc>
      </w:tr>
      <w:tr w:rsidR="0085082A" w:rsidRPr="00EC1AF0" w:rsidTr="00011169">
        <w:trPr>
          <w:cantSplit/>
          <w:trHeight w:val="1134"/>
        </w:trPr>
        <w:tc>
          <w:tcPr>
            <w:tcW w:w="710" w:type="dxa"/>
            <w:vMerge/>
            <w:textDirection w:val="btLr"/>
            <w:vAlign w:val="center"/>
          </w:tcPr>
          <w:p w:rsidR="0085082A" w:rsidRDefault="0085082A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9" w:type="dxa"/>
          </w:tcPr>
          <w:p w:rsidR="00C501E0" w:rsidRDefault="00C501E0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4.2.7.1 сравнивать события и чувства героев, подтверждая свое мнение примерами из произведения; находить и анализировать событие, лежащее в основе эпизода;</w:t>
            </w:r>
          </w:p>
          <w:p w:rsidR="0085082A" w:rsidRDefault="00C501E0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4.2.8.1 извлекать, перерабатывать полученную информацию, делать выводы и представлять полученные сведения в виде схемы причинно</w:t>
            </w:r>
          </w:p>
        </w:tc>
        <w:tc>
          <w:tcPr>
            <w:tcW w:w="992" w:type="dxa"/>
          </w:tcPr>
          <w:p w:rsidR="0085082A" w:rsidRDefault="0085082A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3011" w:type="dxa"/>
          </w:tcPr>
          <w:p w:rsidR="0085082A" w:rsidRDefault="00C501E0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Домаренок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«Лесная гроза»</w:t>
            </w:r>
          </w:p>
        </w:tc>
        <w:tc>
          <w:tcPr>
            <w:tcW w:w="992" w:type="dxa"/>
          </w:tcPr>
          <w:p w:rsidR="0085082A" w:rsidRDefault="00C501E0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9" w:type="dxa"/>
          </w:tcPr>
          <w:p w:rsidR="0085082A" w:rsidRDefault="00C501E0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05.02</w:t>
            </w:r>
          </w:p>
        </w:tc>
      </w:tr>
      <w:tr w:rsidR="0085082A" w:rsidRPr="00EC1AF0" w:rsidTr="00011169">
        <w:trPr>
          <w:cantSplit/>
          <w:trHeight w:val="1134"/>
        </w:trPr>
        <w:tc>
          <w:tcPr>
            <w:tcW w:w="710" w:type="dxa"/>
            <w:vMerge/>
            <w:textDirection w:val="btLr"/>
            <w:vAlign w:val="center"/>
          </w:tcPr>
          <w:p w:rsidR="0085082A" w:rsidRDefault="0085082A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9" w:type="dxa"/>
          </w:tcPr>
          <w:p w:rsidR="00C501E0" w:rsidRDefault="00C501E0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4.3.1.1 составлять план на основе выявления последовательности событий и деления произведения на части, озаглавливать каждую часть;</w:t>
            </w:r>
          </w:p>
          <w:p w:rsidR="0085082A" w:rsidRDefault="0085082A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85082A" w:rsidRDefault="00C501E0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3011" w:type="dxa"/>
          </w:tcPr>
          <w:p w:rsidR="0085082A" w:rsidRDefault="00C501E0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Г. Ильина «Профессии Ветров»</w:t>
            </w:r>
          </w:p>
        </w:tc>
        <w:tc>
          <w:tcPr>
            <w:tcW w:w="992" w:type="dxa"/>
          </w:tcPr>
          <w:p w:rsidR="0085082A" w:rsidRDefault="00C501E0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9" w:type="dxa"/>
          </w:tcPr>
          <w:p w:rsidR="0085082A" w:rsidRDefault="00C501E0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07.02</w:t>
            </w:r>
          </w:p>
        </w:tc>
      </w:tr>
      <w:tr w:rsidR="0085082A" w:rsidRPr="00EC1AF0" w:rsidTr="00011169">
        <w:trPr>
          <w:cantSplit/>
          <w:trHeight w:val="1134"/>
        </w:trPr>
        <w:tc>
          <w:tcPr>
            <w:tcW w:w="710" w:type="dxa"/>
            <w:vMerge/>
            <w:textDirection w:val="btLr"/>
            <w:vAlign w:val="center"/>
          </w:tcPr>
          <w:p w:rsidR="0085082A" w:rsidRDefault="0085082A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9" w:type="dxa"/>
          </w:tcPr>
          <w:p w:rsidR="00C501E0" w:rsidRDefault="00C501E0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hAnsi="Times New Roman"/>
              </w:rPr>
              <w:t>4.1.1.1 формулировать вопросы для установления причинно-следственных связей, явлений, поступков и отвечать на открытые вопросы;</w:t>
            </w:r>
          </w:p>
          <w:p w:rsidR="00C501E0" w:rsidRDefault="00C501E0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4.1.2.1 пересказывать произведение свободно или в заданной учителем форме (кратко, подробно, выборочно); творческий пересказ (изменить лицо, добавить ситуацию, придумать разворачивание событий);</w:t>
            </w:r>
          </w:p>
          <w:p w:rsidR="0085082A" w:rsidRDefault="0085082A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85082A" w:rsidRDefault="00C501E0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3011" w:type="dxa"/>
          </w:tcPr>
          <w:p w:rsidR="0085082A" w:rsidRDefault="00C501E0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Т. Шорыгина «Восход солнца», «Закат солнца», «Ледоход», «Листопад»</w:t>
            </w:r>
          </w:p>
        </w:tc>
        <w:tc>
          <w:tcPr>
            <w:tcW w:w="992" w:type="dxa"/>
          </w:tcPr>
          <w:p w:rsidR="0085082A" w:rsidRDefault="00C501E0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9" w:type="dxa"/>
          </w:tcPr>
          <w:p w:rsidR="0085082A" w:rsidRDefault="00C501E0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10.02</w:t>
            </w:r>
          </w:p>
        </w:tc>
      </w:tr>
      <w:tr w:rsidR="0085082A" w:rsidRPr="00EC1AF0" w:rsidTr="00011169">
        <w:trPr>
          <w:cantSplit/>
          <w:trHeight w:val="1134"/>
        </w:trPr>
        <w:tc>
          <w:tcPr>
            <w:tcW w:w="710" w:type="dxa"/>
            <w:vMerge/>
            <w:textDirection w:val="btLr"/>
            <w:vAlign w:val="center"/>
          </w:tcPr>
          <w:p w:rsidR="0085082A" w:rsidRDefault="0085082A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9" w:type="dxa"/>
          </w:tcPr>
          <w:p w:rsidR="00C501E0" w:rsidRDefault="00C501E0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hAnsi="Times New Roman"/>
              </w:rPr>
              <w:t>4.1.2.1 пересказывать произведение свободно или в заданной учителем форме (кратко, подробно, выборочно); творческий пересказ (изменить лицо, добавить ситуацию, придумать разворачивание событий);</w:t>
            </w:r>
          </w:p>
          <w:p w:rsidR="0085082A" w:rsidRDefault="00C501E0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4.1.4.1 использовать в речи пословицы и поговорки/ отрывки из стихотворений/ басен, невербальные средства речи</w:t>
            </w:r>
          </w:p>
        </w:tc>
        <w:tc>
          <w:tcPr>
            <w:tcW w:w="992" w:type="dxa"/>
          </w:tcPr>
          <w:p w:rsidR="0085082A" w:rsidRDefault="00C501E0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3011" w:type="dxa"/>
          </w:tcPr>
          <w:p w:rsidR="0085082A" w:rsidRDefault="00C501E0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Оценка твоих достижений Т. Шорыгина «Молния»</w:t>
            </w:r>
          </w:p>
          <w:p w:rsidR="00C501E0" w:rsidRDefault="00C501E0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СОР 5</w:t>
            </w:r>
          </w:p>
        </w:tc>
        <w:tc>
          <w:tcPr>
            <w:tcW w:w="992" w:type="dxa"/>
          </w:tcPr>
          <w:p w:rsidR="0085082A" w:rsidRDefault="00C501E0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9" w:type="dxa"/>
          </w:tcPr>
          <w:p w:rsidR="0085082A" w:rsidRDefault="00C501E0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12.02</w:t>
            </w:r>
          </w:p>
        </w:tc>
      </w:tr>
      <w:tr w:rsidR="00C501E0" w:rsidRPr="00EC1AF0" w:rsidTr="00011169">
        <w:trPr>
          <w:gridAfter w:val="5"/>
          <w:wAfter w:w="15133" w:type="dxa"/>
          <w:cantSplit/>
          <w:trHeight w:val="283"/>
        </w:trPr>
        <w:tc>
          <w:tcPr>
            <w:tcW w:w="710" w:type="dxa"/>
            <w:vMerge/>
            <w:textDirection w:val="btLr"/>
            <w:vAlign w:val="center"/>
          </w:tcPr>
          <w:p w:rsidR="00C501E0" w:rsidRDefault="00C501E0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01E0" w:rsidRPr="00EC1AF0" w:rsidTr="00011169">
        <w:trPr>
          <w:gridAfter w:val="5"/>
          <w:wAfter w:w="15133" w:type="dxa"/>
          <w:cantSplit/>
          <w:trHeight w:val="283"/>
        </w:trPr>
        <w:tc>
          <w:tcPr>
            <w:tcW w:w="710" w:type="dxa"/>
            <w:vMerge/>
            <w:textDirection w:val="btLr"/>
            <w:vAlign w:val="center"/>
          </w:tcPr>
          <w:p w:rsidR="00C501E0" w:rsidRDefault="00C501E0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43AE" w:rsidRPr="00EC1AF0" w:rsidTr="00011169">
        <w:trPr>
          <w:cantSplit/>
          <w:trHeight w:val="1134"/>
        </w:trPr>
        <w:tc>
          <w:tcPr>
            <w:tcW w:w="710" w:type="dxa"/>
            <w:vMerge w:val="restart"/>
            <w:textDirection w:val="btLr"/>
            <w:vAlign w:val="center"/>
          </w:tcPr>
          <w:p w:rsidR="004543AE" w:rsidRDefault="00FC2DF5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29" w:type="dxa"/>
          </w:tcPr>
          <w:p w:rsidR="004543AE" w:rsidRDefault="004543AE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4.2.7.1 сравнивать события и чувства героев, подтверждая свое мнение примерами из произведения; находить и анализировать событие, лежащее в основе эпизода;</w:t>
            </w:r>
          </w:p>
          <w:p w:rsidR="004543AE" w:rsidRDefault="004543AE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4.2.8.1 извлекать, перерабатывать полученную информацию, делать выводы и представлять полученные сведения в виде схемы причинно-следственных связей</w:t>
            </w:r>
          </w:p>
        </w:tc>
        <w:tc>
          <w:tcPr>
            <w:tcW w:w="992" w:type="dxa"/>
          </w:tcPr>
          <w:p w:rsidR="004543AE" w:rsidRDefault="004543AE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3011" w:type="dxa"/>
          </w:tcPr>
          <w:p w:rsidR="004543AE" w:rsidRDefault="004543AE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И. Пивоварова «День защиты природы»</w:t>
            </w:r>
          </w:p>
        </w:tc>
        <w:tc>
          <w:tcPr>
            <w:tcW w:w="992" w:type="dxa"/>
          </w:tcPr>
          <w:p w:rsidR="004543AE" w:rsidRDefault="004543AE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9" w:type="dxa"/>
          </w:tcPr>
          <w:p w:rsidR="004543AE" w:rsidRDefault="004543AE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14.02</w:t>
            </w:r>
          </w:p>
        </w:tc>
      </w:tr>
      <w:tr w:rsidR="004543AE" w:rsidRPr="00EC1AF0" w:rsidTr="00011169">
        <w:trPr>
          <w:cantSplit/>
          <w:trHeight w:val="1134"/>
        </w:trPr>
        <w:tc>
          <w:tcPr>
            <w:tcW w:w="710" w:type="dxa"/>
            <w:vMerge/>
            <w:textDirection w:val="btLr"/>
            <w:vAlign w:val="center"/>
          </w:tcPr>
          <w:p w:rsidR="004543AE" w:rsidRDefault="004543AE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9" w:type="dxa"/>
          </w:tcPr>
          <w:p w:rsidR="004543AE" w:rsidRDefault="004543AE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4.2.6.1 находить гиперболу, сравнение, олицетворение, эпитет, метафору и определять их роль;</w:t>
            </w:r>
          </w:p>
          <w:p w:rsidR="004543AE" w:rsidRDefault="004543AE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4.2.7.1 сравнивать события и чувства героев, подтверждая свое мнение примерами из произведения; находить и анализировать событие, лежащее в основе эпизода;</w:t>
            </w:r>
          </w:p>
          <w:p w:rsidR="004543AE" w:rsidRDefault="004543AE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4543AE" w:rsidRDefault="004543AE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3011" w:type="dxa"/>
          </w:tcPr>
          <w:p w:rsidR="004543AE" w:rsidRDefault="004543AE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А. Ершов «О защите природы»</w:t>
            </w:r>
          </w:p>
        </w:tc>
        <w:tc>
          <w:tcPr>
            <w:tcW w:w="992" w:type="dxa"/>
          </w:tcPr>
          <w:p w:rsidR="004543AE" w:rsidRDefault="004543AE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9" w:type="dxa"/>
          </w:tcPr>
          <w:p w:rsidR="004543AE" w:rsidRDefault="004543AE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17.02</w:t>
            </w:r>
          </w:p>
        </w:tc>
      </w:tr>
      <w:tr w:rsidR="004543AE" w:rsidRPr="00EC1AF0" w:rsidTr="00011169">
        <w:trPr>
          <w:cantSplit/>
          <w:trHeight w:val="787"/>
        </w:trPr>
        <w:tc>
          <w:tcPr>
            <w:tcW w:w="710" w:type="dxa"/>
            <w:vMerge/>
            <w:textDirection w:val="btLr"/>
            <w:vAlign w:val="center"/>
          </w:tcPr>
          <w:p w:rsidR="004543AE" w:rsidRDefault="004543AE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9" w:type="dxa"/>
          </w:tcPr>
          <w:p w:rsidR="004543AE" w:rsidRDefault="004543AE" w:rsidP="00011169">
            <w:pPr>
              <w:widowControl w:val="0"/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4.3.1.1 составлять план на основе выявления последовательности событий и деления произведения на части, озаглавливать каждую часть;</w:t>
            </w:r>
          </w:p>
        </w:tc>
        <w:tc>
          <w:tcPr>
            <w:tcW w:w="992" w:type="dxa"/>
          </w:tcPr>
          <w:p w:rsidR="004543AE" w:rsidRDefault="004543AE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3011" w:type="dxa"/>
          </w:tcPr>
          <w:p w:rsidR="004543AE" w:rsidRDefault="004543AE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В. Распутин «Пожар» (Отрывок)</w:t>
            </w:r>
          </w:p>
        </w:tc>
        <w:tc>
          <w:tcPr>
            <w:tcW w:w="992" w:type="dxa"/>
          </w:tcPr>
          <w:p w:rsidR="004543AE" w:rsidRDefault="004543AE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9" w:type="dxa"/>
          </w:tcPr>
          <w:p w:rsidR="004543AE" w:rsidRDefault="004543AE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19.02</w:t>
            </w:r>
          </w:p>
        </w:tc>
      </w:tr>
      <w:tr w:rsidR="004543AE" w:rsidRPr="00EC1AF0" w:rsidTr="00011169">
        <w:trPr>
          <w:cantSplit/>
          <w:trHeight w:val="1134"/>
        </w:trPr>
        <w:tc>
          <w:tcPr>
            <w:tcW w:w="710" w:type="dxa"/>
            <w:vMerge/>
            <w:textDirection w:val="btLr"/>
            <w:vAlign w:val="center"/>
          </w:tcPr>
          <w:p w:rsidR="004543AE" w:rsidRDefault="004543AE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9" w:type="dxa"/>
          </w:tcPr>
          <w:p w:rsidR="004543AE" w:rsidRDefault="004543AE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4.2.7.1 сравнивать события и чувства героев, подтверждая свое мнение примерами из произведения; находить и анализировать событие, лежащее в основе эпизода;</w:t>
            </w:r>
          </w:p>
          <w:p w:rsidR="004543AE" w:rsidRDefault="004543AE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4.2.8.1 извлекать, перерабатывать полученную информацию, делать выводы и представлять полученные сведения в виде схемы причинно</w:t>
            </w:r>
          </w:p>
        </w:tc>
        <w:tc>
          <w:tcPr>
            <w:tcW w:w="992" w:type="dxa"/>
          </w:tcPr>
          <w:p w:rsidR="004543AE" w:rsidRDefault="004543AE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67-68</w:t>
            </w:r>
          </w:p>
        </w:tc>
        <w:tc>
          <w:tcPr>
            <w:tcW w:w="3011" w:type="dxa"/>
          </w:tcPr>
          <w:p w:rsidR="004543AE" w:rsidRDefault="004543AE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В. Астафьев «Царь-рыба»</w:t>
            </w:r>
          </w:p>
        </w:tc>
        <w:tc>
          <w:tcPr>
            <w:tcW w:w="992" w:type="dxa"/>
          </w:tcPr>
          <w:p w:rsidR="004543AE" w:rsidRDefault="004543AE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09" w:type="dxa"/>
          </w:tcPr>
          <w:p w:rsidR="004543AE" w:rsidRDefault="004543AE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21.02</w:t>
            </w:r>
          </w:p>
          <w:p w:rsidR="004543AE" w:rsidRDefault="004543AE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24.02</w:t>
            </w:r>
          </w:p>
        </w:tc>
      </w:tr>
      <w:tr w:rsidR="004543AE" w:rsidRPr="00EC1AF0" w:rsidTr="00011169">
        <w:trPr>
          <w:cantSplit/>
          <w:trHeight w:val="1134"/>
        </w:trPr>
        <w:tc>
          <w:tcPr>
            <w:tcW w:w="710" w:type="dxa"/>
            <w:vMerge/>
            <w:textDirection w:val="btLr"/>
            <w:vAlign w:val="center"/>
          </w:tcPr>
          <w:p w:rsidR="004543AE" w:rsidRDefault="004543AE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9" w:type="dxa"/>
          </w:tcPr>
          <w:p w:rsidR="004543AE" w:rsidRDefault="004543AE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4.3.3.1 писать творческие работы в форме диафильма/проспекта/презентации/схем/интервью/отзыва/заметки/</w:t>
            </w:r>
          </w:p>
          <w:p w:rsidR="004543AE" w:rsidRDefault="004543AE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объявления/постера</w:t>
            </w:r>
          </w:p>
          <w:p w:rsidR="004543AE" w:rsidRDefault="004543AE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4.2.7.1 сравнивать события и чувства героев, подтверждая свое мнение примерами из произведения; находить и анализировать событие, лежащее в основе эпизода;</w:t>
            </w:r>
          </w:p>
          <w:p w:rsidR="004543AE" w:rsidRDefault="004543AE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4543AE" w:rsidRDefault="004543AE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3011" w:type="dxa"/>
          </w:tcPr>
          <w:p w:rsidR="004543AE" w:rsidRDefault="004543AE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С. Михалков «Будь человеком»</w:t>
            </w:r>
          </w:p>
        </w:tc>
        <w:tc>
          <w:tcPr>
            <w:tcW w:w="992" w:type="dxa"/>
          </w:tcPr>
          <w:p w:rsidR="004543AE" w:rsidRDefault="004543AE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9" w:type="dxa"/>
          </w:tcPr>
          <w:p w:rsidR="004543AE" w:rsidRDefault="004543AE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26.02</w:t>
            </w:r>
          </w:p>
        </w:tc>
      </w:tr>
      <w:tr w:rsidR="004543AE" w:rsidRPr="00EC1AF0" w:rsidTr="00011169">
        <w:trPr>
          <w:cantSplit/>
          <w:trHeight w:val="1134"/>
        </w:trPr>
        <w:tc>
          <w:tcPr>
            <w:tcW w:w="710" w:type="dxa"/>
            <w:vMerge/>
            <w:textDirection w:val="btLr"/>
            <w:vAlign w:val="center"/>
          </w:tcPr>
          <w:p w:rsidR="004543AE" w:rsidRDefault="004543AE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9" w:type="dxa"/>
          </w:tcPr>
          <w:p w:rsidR="004543AE" w:rsidRDefault="004543AE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4.2.2.1 формулировать творческие, интерпретационные, оценочные вопросы по содержанию литературного произведения и отвечать на подобные вопросы</w:t>
            </w:r>
          </w:p>
          <w:p w:rsidR="004543AE" w:rsidRDefault="004543AE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4.2.4.1 понимать и определять жанровые особенности мифа, фантастики, легенды, басни, литературной сказки, рассказа, стихотворения, былины, притчи, героического эпоса</w:t>
            </w:r>
            <w:proofErr w:type="gramEnd"/>
          </w:p>
        </w:tc>
        <w:tc>
          <w:tcPr>
            <w:tcW w:w="992" w:type="dxa"/>
          </w:tcPr>
          <w:p w:rsidR="004543AE" w:rsidRDefault="004543AE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3011" w:type="dxa"/>
          </w:tcPr>
          <w:p w:rsidR="004543AE" w:rsidRDefault="004543AE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Торайгыров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«Я стану человеком»</w:t>
            </w:r>
          </w:p>
        </w:tc>
        <w:tc>
          <w:tcPr>
            <w:tcW w:w="992" w:type="dxa"/>
          </w:tcPr>
          <w:p w:rsidR="004543AE" w:rsidRDefault="004543AE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9" w:type="dxa"/>
          </w:tcPr>
          <w:p w:rsidR="004543AE" w:rsidRDefault="004543AE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28.02</w:t>
            </w:r>
          </w:p>
        </w:tc>
      </w:tr>
      <w:tr w:rsidR="004543AE" w:rsidRPr="00EC1AF0" w:rsidTr="00011169">
        <w:trPr>
          <w:cantSplit/>
          <w:trHeight w:val="1134"/>
        </w:trPr>
        <w:tc>
          <w:tcPr>
            <w:tcW w:w="710" w:type="dxa"/>
            <w:vMerge/>
            <w:textDirection w:val="btLr"/>
            <w:vAlign w:val="center"/>
          </w:tcPr>
          <w:p w:rsidR="004543AE" w:rsidRDefault="004543AE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9" w:type="dxa"/>
          </w:tcPr>
          <w:p w:rsidR="004543AE" w:rsidRDefault="004543AE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4.2.7.1 сравнивать события и чувства героев, подтверждая свое мнение примерами из произведения; находить и анализировать событие, лежащее в основе эпизода;</w:t>
            </w:r>
          </w:p>
          <w:p w:rsidR="004543AE" w:rsidRDefault="004543AE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4.2.8.1 извлекать, перерабатывать полученную информацию, делать выводы и представлять полученные сведения в виде схемы</w:t>
            </w:r>
          </w:p>
        </w:tc>
        <w:tc>
          <w:tcPr>
            <w:tcW w:w="992" w:type="dxa"/>
          </w:tcPr>
          <w:p w:rsidR="004543AE" w:rsidRDefault="004543AE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71-72</w:t>
            </w:r>
          </w:p>
        </w:tc>
        <w:tc>
          <w:tcPr>
            <w:tcW w:w="3011" w:type="dxa"/>
          </w:tcPr>
          <w:p w:rsidR="004543AE" w:rsidRDefault="004543AE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Риис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«Про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Сарли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>, черепаху с Большого барьерного рифа»</w:t>
            </w:r>
          </w:p>
        </w:tc>
        <w:tc>
          <w:tcPr>
            <w:tcW w:w="992" w:type="dxa"/>
          </w:tcPr>
          <w:p w:rsidR="004543AE" w:rsidRDefault="004543AE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09" w:type="dxa"/>
          </w:tcPr>
          <w:p w:rsidR="004543AE" w:rsidRDefault="004543AE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02.03</w:t>
            </w:r>
          </w:p>
          <w:p w:rsidR="004543AE" w:rsidRDefault="004543AE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04.03</w:t>
            </w:r>
          </w:p>
        </w:tc>
      </w:tr>
      <w:tr w:rsidR="004543AE" w:rsidRPr="00EC1AF0" w:rsidTr="00011169">
        <w:trPr>
          <w:cantSplit/>
          <w:trHeight w:val="1134"/>
        </w:trPr>
        <w:tc>
          <w:tcPr>
            <w:tcW w:w="710" w:type="dxa"/>
            <w:vMerge/>
            <w:textDirection w:val="btLr"/>
            <w:vAlign w:val="center"/>
          </w:tcPr>
          <w:p w:rsidR="004543AE" w:rsidRDefault="004543AE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9" w:type="dxa"/>
          </w:tcPr>
          <w:p w:rsidR="004543AE" w:rsidRDefault="004543AE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4.1.2.1 пересказывать произведение свободно или в заданной учителем форме (кратко, подробно, выборочно); творческий пересказ (изменить лицо, добавить ситуацию, придумать разворачивание событий);</w:t>
            </w:r>
          </w:p>
          <w:p w:rsidR="004543AE" w:rsidRDefault="004543AE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4.1.4.1 использовать в речи пословицы и поговорки/ отрывки из стихотворений/ басен, невербальные средства речи</w:t>
            </w:r>
          </w:p>
        </w:tc>
        <w:tc>
          <w:tcPr>
            <w:tcW w:w="992" w:type="dxa"/>
          </w:tcPr>
          <w:p w:rsidR="004543AE" w:rsidRDefault="004543AE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73-74</w:t>
            </w:r>
          </w:p>
        </w:tc>
        <w:tc>
          <w:tcPr>
            <w:tcW w:w="3011" w:type="dxa"/>
          </w:tcPr>
          <w:p w:rsidR="004543AE" w:rsidRDefault="004543AE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И. Тургенев «Перепелка»</w:t>
            </w:r>
          </w:p>
        </w:tc>
        <w:tc>
          <w:tcPr>
            <w:tcW w:w="992" w:type="dxa"/>
          </w:tcPr>
          <w:p w:rsidR="004543AE" w:rsidRDefault="004543AE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09" w:type="dxa"/>
          </w:tcPr>
          <w:p w:rsidR="004543AE" w:rsidRDefault="004543AE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06.03</w:t>
            </w:r>
          </w:p>
          <w:p w:rsidR="00336F32" w:rsidRDefault="00336F32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11.03</w:t>
            </w:r>
          </w:p>
          <w:p w:rsidR="004543AE" w:rsidRDefault="004543AE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543AE" w:rsidRPr="00EC1AF0" w:rsidTr="00011169">
        <w:trPr>
          <w:cantSplit/>
          <w:trHeight w:val="1134"/>
        </w:trPr>
        <w:tc>
          <w:tcPr>
            <w:tcW w:w="710" w:type="dxa"/>
            <w:vMerge/>
            <w:textDirection w:val="btLr"/>
            <w:vAlign w:val="center"/>
          </w:tcPr>
          <w:p w:rsidR="004543AE" w:rsidRDefault="004543AE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9" w:type="dxa"/>
          </w:tcPr>
          <w:p w:rsidR="004543AE" w:rsidRDefault="004543AE" w:rsidP="00011169">
            <w:pPr>
              <w:tabs>
                <w:tab w:val="left" w:pos="993"/>
              </w:tabs>
              <w:ind w:left="20" w:hanging="2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4.3.1.1 составлять план на основе выявления последовательности событий и деления произведения на части, озаглавливать каждую часть;</w:t>
            </w:r>
          </w:p>
          <w:p w:rsidR="004543AE" w:rsidRDefault="004543AE" w:rsidP="00011169">
            <w:pPr>
              <w:tabs>
                <w:tab w:val="left" w:pos="993"/>
              </w:tabs>
              <w:ind w:left="20" w:hanging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4.3.3.1 писать творческие работы в форме диафильма/проспекта/презентации/схем/интервью/отзыва/заметки/</w:t>
            </w:r>
          </w:p>
          <w:p w:rsidR="004543AE" w:rsidRDefault="004543AE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объявления/постера</w:t>
            </w:r>
          </w:p>
        </w:tc>
        <w:tc>
          <w:tcPr>
            <w:tcW w:w="992" w:type="dxa"/>
          </w:tcPr>
          <w:p w:rsidR="004543AE" w:rsidRDefault="00336F32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3011" w:type="dxa"/>
          </w:tcPr>
          <w:p w:rsidR="004543AE" w:rsidRDefault="004543AE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А. Сван «Бельчонок и елочка»</w:t>
            </w:r>
          </w:p>
        </w:tc>
        <w:tc>
          <w:tcPr>
            <w:tcW w:w="992" w:type="dxa"/>
          </w:tcPr>
          <w:p w:rsidR="004543AE" w:rsidRDefault="004543AE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09" w:type="dxa"/>
          </w:tcPr>
          <w:p w:rsidR="00336F32" w:rsidRDefault="00336F32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13.03</w:t>
            </w:r>
          </w:p>
          <w:p w:rsidR="004543AE" w:rsidRDefault="004543AE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543AE" w:rsidRPr="00EC1AF0" w:rsidTr="00011169">
        <w:trPr>
          <w:cantSplit/>
          <w:trHeight w:val="1134"/>
        </w:trPr>
        <w:tc>
          <w:tcPr>
            <w:tcW w:w="710" w:type="dxa"/>
            <w:vMerge/>
            <w:textDirection w:val="btLr"/>
            <w:vAlign w:val="center"/>
          </w:tcPr>
          <w:p w:rsidR="004543AE" w:rsidRDefault="004543AE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9" w:type="dxa"/>
          </w:tcPr>
          <w:p w:rsidR="004543AE" w:rsidRDefault="004543AE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4.2.7.1 сравнивать события и чувства героев, подтверждая свое мнение примерами из произведения; находить и анализировать событие, лежащее в основе эпизода;</w:t>
            </w:r>
          </w:p>
          <w:p w:rsidR="004543AE" w:rsidRDefault="004543AE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4.3.3.1 писать творческие работы в форме диафильма/проспекта/</w:t>
            </w:r>
          </w:p>
          <w:p w:rsidR="004543AE" w:rsidRDefault="004543AE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презентации/схем/интервью/отзыва/заметки/объявления/постера</w:t>
            </w:r>
          </w:p>
        </w:tc>
        <w:tc>
          <w:tcPr>
            <w:tcW w:w="992" w:type="dxa"/>
          </w:tcPr>
          <w:p w:rsidR="004543AE" w:rsidRDefault="00336F32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3011" w:type="dxa"/>
          </w:tcPr>
          <w:p w:rsidR="004543AE" w:rsidRDefault="004543AE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Оценка твоих достижений</w:t>
            </w:r>
          </w:p>
          <w:p w:rsidR="004543AE" w:rsidRDefault="004543AE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Большое начинается с малого. Рассказ об экологии (в сокращении) СОР 6</w:t>
            </w:r>
          </w:p>
        </w:tc>
        <w:tc>
          <w:tcPr>
            <w:tcW w:w="992" w:type="dxa"/>
          </w:tcPr>
          <w:p w:rsidR="004543AE" w:rsidRDefault="00336F32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9" w:type="dxa"/>
          </w:tcPr>
          <w:p w:rsidR="00336F32" w:rsidRDefault="00336F32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16.03</w:t>
            </w:r>
          </w:p>
          <w:p w:rsidR="004543AE" w:rsidRDefault="004543AE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543AE" w:rsidRPr="00EC1AF0" w:rsidTr="00011169">
        <w:trPr>
          <w:cantSplit/>
          <w:trHeight w:val="1134"/>
        </w:trPr>
        <w:tc>
          <w:tcPr>
            <w:tcW w:w="710" w:type="dxa"/>
            <w:vMerge/>
            <w:textDirection w:val="btLr"/>
            <w:vAlign w:val="center"/>
          </w:tcPr>
          <w:p w:rsidR="004543AE" w:rsidRDefault="004543AE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9" w:type="dxa"/>
          </w:tcPr>
          <w:p w:rsidR="004543AE" w:rsidRDefault="004543AE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4.1.2.1 пересказывать произведение свободно или в заданной учителем форме (кратко, подробно, выборочно); творческий пересказ (изменить лицо, добавить ситуацию, придумать разворачивание событий);</w:t>
            </w:r>
          </w:p>
          <w:p w:rsidR="004543AE" w:rsidRDefault="004543AE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4.2.2.1 формулировать творческие, интерпретационные, оценочные вопросы по содержанию литературного произведения и отвечать на подобные вопросы</w:t>
            </w:r>
          </w:p>
          <w:p w:rsidR="004543AE" w:rsidRDefault="004543AE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4.2.6.1 находить гиперболу, сравнение, олицетворение, эпитет, метафору и определять их роль;</w:t>
            </w:r>
          </w:p>
          <w:p w:rsidR="004543AE" w:rsidRDefault="004543AE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4.3.4.1 совершенствовать работу, исправляя лексические и стилистические неточности,  орфографические и пунктуационные ошибки.</w:t>
            </w:r>
          </w:p>
        </w:tc>
        <w:tc>
          <w:tcPr>
            <w:tcW w:w="992" w:type="dxa"/>
          </w:tcPr>
          <w:p w:rsidR="004543AE" w:rsidRDefault="00336F32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3011" w:type="dxa"/>
          </w:tcPr>
          <w:p w:rsidR="004543AE" w:rsidRDefault="004543AE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СОЧ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3</w:t>
            </w:r>
          </w:p>
        </w:tc>
        <w:tc>
          <w:tcPr>
            <w:tcW w:w="992" w:type="dxa"/>
          </w:tcPr>
          <w:p w:rsidR="004543AE" w:rsidRDefault="004543AE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9" w:type="dxa"/>
          </w:tcPr>
          <w:p w:rsidR="00336F32" w:rsidRDefault="00336F32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543AE" w:rsidRDefault="00336F32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18.03</w:t>
            </w:r>
          </w:p>
        </w:tc>
      </w:tr>
      <w:tr w:rsidR="004543AE" w:rsidRPr="00EC1AF0" w:rsidTr="00011169">
        <w:trPr>
          <w:cantSplit/>
          <w:trHeight w:val="1134"/>
        </w:trPr>
        <w:tc>
          <w:tcPr>
            <w:tcW w:w="710" w:type="dxa"/>
            <w:vMerge/>
            <w:textDirection w:val="btLr"/>
            <w:vAlign w:val="center"/>
          </w:tcPr>
          <w:p w:rsidR="004543AE" w:rsidRDefault="004543AE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9" w:type="dxa"/>
          </w:tcPr>
          <w:p w:rsidR="004543AE" w:rsidRDefault="004543AE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ЦО раздела «Охрана окружающей среды»</w:t>
            </w:r>
          </w:p>
        </w:tc>
        <w:tc>
          <w:tcPr>
            <w:tcW w:w="992" w:type="dxa"/>
          </w:tcPr>
          <w:p w:rsidR="004543AE" w:rsidRDefault="00336F32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3011" w:type="dxa"/>
          </w:tcPr>
          <w:p w:rsidR="004543AE" w:rsidRDefault="004543AE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Обобщение </w:t>
            </w:r>
          </w:p>
        </w:tc>
        <w:tc>
          <w:tcPr>
            <w:tcW w:w="992" w:type="dxa"/>
          </w:tcPr>
          <w:p w:rsidR="004543AE" w:rsidRDefault="004543AE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9" w:type="dxa"/>
          </w:tcPr>
          <w:p w:rsidR="004543AE" w:rsidRDefault="00336F32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20.03</w:t>
            </w:r>
          </w:p>
        </w:tc>
      </w:tr>
      <w:tr w:rsidR="002F444E" w:rsidRPr="00EC1AF0" w:rsidTr="00011169">
        <w:trPr>
          <w:cantSplit/>
          <w:trHeight w:val="1134"/>
        </w:trPr>
        <w:tc>
          <w:tcPr>
            <w:tcW w:w="15843" w:type="dxa"/>
            <w:gridSpan w:val="6"/>
            <w:vAlign w:val="center"/>
          </w:tcPr>
          <w:p w:rsidR="002F444E" w:rsidRDefault="002F444E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 четверть (24 часа)</w:t>
            </w:r>
          </w:p>
        </w:tc>
      </w:tr>
      <w:tr w:rsidR="00D617D7" w:rsidRPr="00EC1AF0" w:rsidTr="00011169">
        <w:trPr>
          <w:cantSplit/>
          <w:trHeight w:val="1134"/>
        </w:trPr>
        <w:tc>
          <w:tcPr>
            <w:tcW w:w="710" w:type="dxa"/>
            <w:vMerge w:val="restart"/>
            <w:textDirection w:val="btLr"/>
            <w:vAlign w:val="center"/>
          </w:tcPr>
          <w:p w:rsidR="00D617D7" w:rsidRDefault="00D617D7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Путешествие в космос</w:t>
            </w:r>
          </w:p>
        </w:tc>
        <w:tc>
          <w:tcPr>
            <w:tcW w:w="8329" w:type="dxa"/>
          </w:tcPr>
          <w:p w:rsidR="00D617D7" w:rsidRDefault="00D617D7" w:rsidP="00011169">
            <w:pPr>
              <w:tabs>
                <w:tab w:val="left" w:pos="993"/>
              </w:tabs>
              <w:ind w:left="20" w:hanging="2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4.1.2.1 пересказывать произведение свободно или в заданной учителем форме (кратко, подробно, выборочно); творческий пересказ (изменить лицо, добавить ситуацию, придумать разворачивание событий);</w:t>
            </w:r>
          </w:p>
          <w:p w:rsidR="00D617D7" w:rsidRDefault="00D617D7" w:rsidP="00011169">
            <w:pPr>
              <w:tabs>
                <w:tab w:val="left" w:pos="993"/>
              </w:tabs>
              <w:ind w:left="20" w:hanging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4.1.4.2 сопровождать речь иллюстрациями/наглядностью/демонстрацией фотографий/картин/</w:t>
            </w:r>
          </w:p>
          <w:p w:rsidR="00D617D7" w:rsidRDefault="00D617D7" w:rsidP="00011169">
            <w:pPr>
              <w:tabs>
                <w:tab w:val="left" w:pos="993"/>
              </w:tabs>
              <w:ind w:left="20" w:hanging="20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</w:rPr>
              <w:t>презентацией/</w:t>
            </w:r>
          </w:p>
          <w:p w:rsidR="00D617D7" w:rsidRDefault="00D617D7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видеороликом</w:t>
            </w:r>
          </w:p>
        </w:tc>
        <w:tc>
          <w:tcPr>
            <w:tcW w:w="992" w:type="dxa"/>
          </w:tcPr>
          <w:p w:rsidR="00D617D7" w:rsidRDefault="00336F32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3011" w:type="dxa"/>
          </w:tcPr>
          <w:p w:rsidR="00D617D7" w:rsidRDefault="00D617D7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Олжас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Сулйменов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«Земля поклонись человеку» (отрывок из поэмы)</w:t>
            </w:r>
          </w:p>
        </w:tc>
        <w:tc>
          <w:tcPr>
            <w:tcW w:w="992" w:type="dxa"/>
          </w:tcPr>
          <w:p w:rsidR="00D617D7" w:rsidRDefault="00D617D7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9" w:type="dxa"/>
          </w:tcPr>
          <w:p w:rsidR="00D617D7" w:rsidRDefault="00D617D7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03.04</w:t>
            </w:r>
          </w:p>
        </w:tc>
      </w:tr>
      <w:tr w:rsidR="00D617D7" w:rsidRPr="00EC1AF0" w:rsidTr="00011169">
        <w:trPr>
          <w:cantSplit/>
          <w:trHeight w:val="1134"/>
        </w:trPr>
        <w:tc>
          <w:tcPr>
            <w:tcW w:w="710" w:type="dxa"/>
            <w:vMerge/>
            <w:textDirection w:val="btLr"/>
            <w:vAlign w:val="center"/>
          </w:tcPr>
          <w:p w:rsidR="00D617D7" w:rsidRDefault="00D617D7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9" w:type="dxa"/>
          </w:tcPr>
          <w:p w:rsidR="00D617D7" w:rsidRDefault="00D617D7" w:rsidP="00011169">
            <w:pPr>
              <w:tabs>
                <w:tab w:val="left" w:pos="993"/>
              </w:tabs>
              <w:ind w:left="20" w:hanging="2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4.1.1.1 формулировать вопросы для установления причинно-следственных связей, явлений, поступков и отвечать на открытые вопросы;</w:t>
            </w:r>
          </w:p>
          <w:p w:rsidR="00D617D7" w:rsidRDefault="00D617D7" w:rsidP="00011169">
            <w:pPr>
              <w:tabs>
                <w:tab w:val="left" w:pos="993"/>
              </w:tabs>
              <w:ind w:left="20" w:hanging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4.1.3.1 прогнозировать развитие сюжета по заголовку и заключительной части произведения, объяснять причину своего выбора;</w:t>
            </w:r>
          </w:p>
          <w:p w:rsidR="00D617D7" w:rsidRDefault="00D617D7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D617D7" w:rsidRDefault="00D617D7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336F3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011" w:type="dxa"/>
          </w:tcPr>
          <w:p w:rsidR="00D617D7" w:rsidRDefault="00D617D7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Юрий Гагарин «Дорога в космос» (выдержки из книг)</w:t>
            </w:r>
          </w:p>
        </w:tc>
        <w:tc>
          <w:tcPr>
            <w:tcW w:w="992" w:type="dxa"/>
          </w:tcPr>
          <w:p w:rsidR="00D617D7" w:rsidRDefault="00D617D7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9" w:type="dxa"/>
          </w:tcPr>
          <w:p w:rsidR="00D617D7" w:rsidRDefault="00D617D7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06.04</w:t>
            </w:r>
          </w:p>
        </w:tc>
      </w:tr>
      <w:tr w:rsidR="00D617D7" w:rsidRPr="00EC1AF0" w:rsidTr="00011169">
        <w:trPr>
          <w:cantSplit/>
          <w:trHeight w:val="1134"/>
        </w:trPr>
        <w:tc>
          <w:tcPr>
            <w:tcW w:w="710" w:type="dxa"/>
            <w:vMerge/>
            <w:textDirection w:val="btLr"/>
            <w:vAlign w:val="center"/>
          </w:tcPr>
          <w:p w:rsidR="00D617D7" w:rsidRDefault="00D617D7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9" w:type="dxa"/>
          </w:tcPr>
          <w:p w:rsidR="00D617D7" w:rsidRDefault="00D617D7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hAnsi="Times New Roman"/>
              </w:rPr>
              <w:t>4.1.3.1 прогнозировать развитие сюжета по заголовку и заключительной части произведения, объяснять причину своего выбора;</w:t>
            </w:r>
          </w:p>
          <w:p w:rsidR="00D617D7" w:rsidRDefault="00D617D7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4.1.5.1 строить высказывание для объяснения своих идей, чувств, взглядов, сравнивая с похожими событиями, которые были в жизни/по материалам прочитанного</w:t>
            </w:r>
          </w:p>
        </w:tc>
        <w:tc>
          <w:tcPr>
            <w:tcW w:w="992" w:type="dxa"/>
          </w:tcPr>
          <w:p w:rsidR="00D617D7" w:rsidRDefault="00336F32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3011" w:type="dxa"/>
          </w:tcPr>
          <w:p w:rsidR="00D617D7" w:rsidRDefault="00D617D7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Главы из книги «Космонавты рассказывают»</w:t>
            </w:r>
          </w:p>
        </w:tc>
        <w:tc>
          <w:tcPr>
            <w:tcW w:w="992" w:type="dxa"/>
          </w:tcPr>
          <w:p w:rsidR="00D617D7" w:rsidRDefault="00D617D7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9" w:type="dxa"/>
          </w:tcPr>
          <w:p w:rsidR="00D617D7" w:rsidRDefault="00D617D7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08.04</w:t>
            </w:r>
          </w:p>
        </w:tc>
      </w:tr>
      <w:tr w:rsidR="00D617D7" w:rsidRPr="00EC1AF0" w:rsidTr="00011169">
        <w:trPr>
          <w:cantSplit/>
          <w:trHeight w:val="1134"/>
        </w:trPr>
        <w:tc>
          <w:tcPr>
            <w:tcW w:w="710" w:type="dxa"/>
            <w:vMerge/>
            <w:textDirection w:val="btLr"/>
            <w:vAlign w:val="center"/>
          </w:tcPr>
          <w:p w:rsidR="00D617D7" w:rsidRDefault="00D617D7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9" w:type="dxa"/>
          </w:tcPr>
          <w:p w:rsidR="00D617D7" w:rsidRDefault="00D617D7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eastAsia="Calibri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</w:rPr>
              <w:t>4.2.4.1 понимать и определять жанровые особенности мифа, фантастики, легенды, басни, литературной сказки, рассказа, стихотворения, былины, притчи, героического эпоса;</w:t>
            </w:r>
            <w:proofErr w:type="gramEnd"/>
          </w:p>
          <w:p w:rsidR="00D617D7" w:rsidRDefault="00D617D7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4.2.7.2 сравнивать эпизод художественного произведения с его отображением в иллюстрациях/мультфильмах/музыке/</w:t>
            </w:r>
          </w:p>
          <w:p w:rsidR="00D617D7" w:rsidRDefault="00D617D7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lang w:val="en-GB"/>
              </w:rPr>
            </w:pPr>
            <w:proofErr w:type="gramStart"/>
            <w:r>
              <w:rPr>
                <w:rFonts w:ascii="Times New Roman" w:hAnsi="Times New Roman"/>
              </w:rPr>
              <w:t>кинофильме</w:t>
            </w:r>
            <w:proofErr w:type="gramEnd"/>
            <w:r>
              <w:rPr>
                <w:rFonts w:ascii="Times New Roman" w:hAnsi="Times New Roman"/>
              </w:rPr>
              <w:t>;</w:t>
            </w:r>
          </w:p>
          <w:p w:rsidR="00D617D7" w:rsidRDefault="00D617D7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D617D7" w:rsidRDefault="00336F32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3011" w:type="dxa"/>
          </w:tcPr>
          <w:p w:rsidR="00D617D7" w:rsidRDefault="00D617D7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Алексей Леонов «Я выхожу в космос»</w:t>
            </w:r>
          </w:p>
        </w:tc>
        <w:tc>
          <w:tcPr>
            <w:tcW w:w="992" w:type="dxa"/>
          </w:tcPr>
          <w:p w:rsidR="00D617D7" w:rsidRDefault="00D617D7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9" w:type="dxa"/>
          </w:tcPr>
          <w:p w:rsidR="00D617D7" w:rsidRDefault="00D617D7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10.04</w:t>
            </w:r>
          </w:p>
        </w:tc>
      </w:tr>
      <w:tr w:rsidR="00D617D7" w:rsidRPr="00EC1AF0" w:rsidTr="00011169">
        <w:trPr>
          <w:cantSplit/>
          <w:trHeight w:val="1134"/>
        </w:trPr>
        <w:tc>
          <w:tcPr>
            <w:tcW w:w="710" w:type="dxa"/>
            <w:vMerge/>
            <w:textDirection w:val="btLr"/>
            <w:vAlign w:val="center"/>
          </w:tcPr>
          <w:p w:rsidR="00D617D7" w:rsidRDefault="00D617D7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9" w:type="dxa"/>
          </w:tcPr>
          <w:p w:rsidR="00D617D7" w:rsidRDefault="00D617D7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hAnsi="Times New Roman"/>
              </w:rPr>
              <w:t>4.2.7.2 сравнивать эпизод художественного произведения с его отображением в иллюстрациях/мультфильмах/музыке/</w:t>
            </w:r>
          </w:p>
          <w:p w:rsidR="00D617D7" w:rsidRPr="00E37DE8" w:rsidRDefault="00D617D7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кинофильме</w:t>
            </w:r>
            <w:proofErr w:type="gramEnd"/>
            <w:r>
              <w:rPr>
                <w:rFonts w:ascii="Times New Roman" w:hAnsi="Times New Roman"/>
              </w:rPr>
              <w:t>;</w:t>
            </w:r>
          </w:p>
          <w:p w:rsidR="00D617D7" w:rsidRDefault="00D617D7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4.2.4.1 понимать и определять жанровые особенности мифа, фантастики, легенды, басни, литературной сказки, рассказа, стихотворения, былины,</w:t>
            </w:r>
            <w:proofErr w:type="gramEnd"/>
          </w:p>
        </w:tc>
        <w:tc>
          <w:tcPr>
            <w:tcW w:w="992" w:type="dxa"/>
          </w:tcPr>
          <w:p w:rsidR="00D617D7" w:rsidRDefault="00336F32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83-84</w:t>
            </w:r>
          </w:p>
        </w:tc>
        <w:tc>
          <w:tcPr>
            <w:tcW w:w="3011" w:type="dxa"/>
          </w:tcPr>
          <w:p w:rsidR="00D617D7" w:rsidRDefault="00D617D7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Жюль Верн. Главы из произведений «Из пушки на луну», «Гектор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Сервадак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>», «Путешествие к центру Земли»</w:t>
            </w:r>
          </w:p>
        </w:tc>
        <w:tc>
          <w:tcPr>
            <w:tcW w:w="992" w:type="dxa"/>
          </w:tcPr>
          <w:p w:rsidR="00D617D7" w:rsidRDefault="00D617D7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09" w:type="dxa"/>
          </w:tcPr>
          <w:p w:rsidR="00D617D7" w:rsidRDefault="00D617D7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13.04</w:t>
            </w:r>
          </w:p>
          <w:p w:rsidR="00D617D7" w:rsidRDefault="00D617D7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15.04</w:t>
            </w:r>
          </w:p>
        </w:tc>
      </w:tr>
      <w:tr w:rsidR="00D617D7" w:rsidRPr="00EC1AF0" w:rsidTr="00011169">
        <w:trPr>
          <w:cantSplit/>
          <w:trHeight w:val="1134"/>
        </w:trPr>
        <w:tc>
          <w:tcPr>
            <w:tcW w:w="710" w:type="dxa"/>
            <w:vMerge/>
            <w:textDirection w:val="btLr"/>
            <w:vAlign w:val="center"/>
          </w:tcPr>
          <w:p w:rsidR="00D617D7" w:rsidRDefault="00D617D7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9" w:type="dxa"/>
          </w:tcPr>
          <w:p w:rsidR="00D617D7" w:rsidRDefault="00D617D7" w:rsidP="00011169">
            <w:pPr>
              <w:tabs>
                <w:tab w:val="left" w:pos="993"/>
              </w:tabs>
              <w:ind w:left="20" w:hanging="2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4.2.4.1 понимать и определять жанровые особенности мифа, фантастики, легенды, басни, литературной сказки, рассказа, стихотворения, былины, притчи, героического эпоса;</w:t>
            </w:r>
            <w:proofErr w:type="gramEnd"/>
          </w:p>
          <w:p w:rsidR="00D617D7" w:rsidRDefault="00D617D7" w:rsidP="00011169">
            <w:pPr>
              <w:tabs>
                <w:tab w:val="left" w:pos="993"/>
              </w:tabs>
              <w:ind w:left="20" w:hanging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4.2.7.2 сравнивать эпизод художественного произведения с его отображением в иллюстрациях/мультфильмах/музыке/</w:t>
            </w:r>
          </w:p>
          <w:p w:rsidR="00D617D7" w:rsidRDefault="00D617D7" w:rsidP="00011169">
            <w:pPr>
              <w:tabs>
                <w:tab w:val="left" w:pos="993"/>
              </w:tabs>
              <w:ind w:left="20" w:hanging="2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кинофильме</w:t>
            </w:r>
            <w:proofErr w:type="gramEnd"/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992" w:type="dxa"/>
          </w:tcPr>
          <w:p w:rsidR="00D617D7" w:rsidRDefault="00336F32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85-86</w:t>
            </w:r>
          </w:p>
        </w:tc>
        <w:tc>
          <w:tcPr>
            <w:tcW w:w="3011" w:type="dxa"/>
          </w:tcPr>
          <w:p w:rsidR="00D617D7" w:rsidRDefault="00D617D7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Антуан 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Сэнт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>-Экзюпери «Маленький принц»</w:t>
            </w:r>
          </w:p>
          <w:p w:rsidR="00D617D7" w:rsidRDefault="00D617D7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(отдельные главы)</w:t>
            </w:r>
          </w:p>
        </w:tc>
        <w:tc>
          <w:tcPr>
            <w:tcW w:w="992" w:type="dxa"/>
          </w:tcPr>
          <w:p w:rsidR="00D617D7" w:rsidRDefault="00D617D7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09" w:type="dxa"/>
          </w:tcPr>
          <w:p w:rsidR="00D617D7" w:rsidRDefault="00D617D7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17.04</w:t>
            </w:r>
          </w:p>
          <w:p w:rsidR="00D617D7" w:rsidRDefault="00D617D7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20.04</w:t>
            </w:r>
          </w:p>
        </w:tc>
      </w:tr>
      <w:tr w:rsidR="00D617D7" w:rsidRPr="00EC1AF0" w:rsidTr="00011169">
        <w:trPr>
          <w:cantSplit/>
          <w:trHeight w:val="1134"/>
        </w:trPr>
        <w:tc>
          <w:tcPr>
            <w:tcW w:w="710" w:type="dxa"/>
            <w:vMerge/>
            <w:textDirection w:val="btLr"/>
            <w:vAlign w:val="center"/>
          </w:tcPr>
          <w:p w:rsidR="00D617D7" w:rsidRDefault="00D617D7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9" w:type="dxa"/>
          </w:tcPr>
          <w:p w:rsidR="00D617D7" w:rsidRDefault="00D617D7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hAnsi="Times New Roman"/>
              </w:rPr>
              <w:t>4.1.1.1 формулировать вопросы для установления причинно-следственных связей, явлений, поступков и отвечать на открытые вопросы;</w:t>
            </w:r>
          </w:p>
          <w:p w:rsidR="00D617D7" w:rsidRDefault="00D617D7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4.1.3.1 прогнозировать развитие сюжета по заголовку и заключительной части произведения, объяснять причину своего выбора;</w:t>
            </w:r>
          </w:p>
          <w:p w:rsidR="00D617D7" w:rsidRDefault="00D617D7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617D7" w:rsidRDefault="00336F32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</w:t>
            </w:r>
          </w:p>
        </w:tc>
        <w:tc>
          <w:tcPr>
            <w:tcW w:w="3011" w:type="dxa"/>
          </w:tcPr>
          <w:p w:rsidR="00D617D7" w:rsidRDefault="00D617D7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Юрий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Афонин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«Из другого мира»</w:t>
            </w:r>
          </w:p>
        </w:tc>
        <w:tc>
          <w:tcPr>
            <w:tcW w:w="992" w:type="dxa"/>
          </w:tcPr>
          <w:p w:rsidR="00D617D7" w:rsidRDefault="00D617D7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9" w:type="dxa"/>
          </w:tcPr>
          <w:p w:rsidR="00D617D7" w:rsidRDefault="00D617D7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22.04</w:t>
            </w:r>
          </w:p>
        </w:tc>
      </w:tr>
      <w:tr w:rsidR="00D617D7" w:rsidRPr="00EC1AF0" w:rsidTr="00011169">
        <w:trPr>
          <w:cantSplit/>
          <w:trHeight w:val="1134"/>
        </w:trPr>
        <w:tc>
          <w:tcPr>
            <w:tcW w:w="710" w:type="dxa"/>
            <w:vMerge/>
            <w:textDirection w:val="btLr"/>
            <w:vAlign w:val="center"/>
          </w:tcPr>
          <w:p w:rsidR="00D617D7" w:rsidRDefault="00D617D7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9" w:type="dxa"/>
          </w:tcPr>
          <w:p w:rsidR="00D617D7" w:rsidRDefault="00D617D7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4.2.4.1 понимать и определять жанровые особенности мифа, фантастики, легенды, басни, литературной сказки, рассказа, стихотворения, былины, притчи, героического эпоса;</w:t>
            </w:r>
            <w:proofErr w:type="gramEnd"/>
          </w:p>
          <w:p w:rsidR="00D617D7" w:rsidRDefault="00D617D7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4.2.7.2 сравнивать эпизод художественного произведения с его отображением в иллюстрациях/мультфильмах/музыке/</w:t>
            </w:r>
          </w:p>
          <w:p w:rsidR="00D617D7" w:rsidRPr="00E37DE8" w:rsidRDefault="00D617D7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кинофильме</w:t>
            </w:r>
            <w:proofErr w:type="gramEnd"/>
            <w:r>
              <w:rPr>
                <w:rFonts w:ascii="Times New Roman" w:hAnsi="Times New Roman"/>
                <w:sz w:val="24"/>
              </w:rPr>
              <w:t>;</w:t>
            </w:r>
          </w:p>
          <w:p w:rsidR="00D617D7" w:rsidRDefault="00D617D7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4.2.4.1 понимать и определять жанровые особенности мифа, фантастики, легенды, басни, литературной сказки, рассказа, стихотворения, былины, притчи, героического эпоса</w:t>
            </w:r>
            <w:proofErr w:type="gramEnd"/>
          </w:p>
        </w:tc>
        <w:tc>
          <w:tcPr>
            <w:tcW w:w="992" w:type="dxa"/>
          </w:tcPr>
          <w:p w:rsidR="00D617D7" w:rsidRDefault="00336F32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3011" w:type="dxa"/>
          </w:tcPr>
          <w:p w:rsidR="00D617D7" w:rsidRDefault="00D617D7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Оценка твоих достижений</w:t>
            </w:r>
          </w:p>
          <w:p w:rsidR="00D617D7" w:rsidRDefault="00D617D7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Жюль Верн «Вверх дном»</w:t>
            </w:r>
          </w:p>
          <w:p w:rsidR="00D617D7" w:rsidRDefault="00D617D7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СОР 7</w:t>
            </w:r>
          </w:p>
        </w:tc>
        <w:tc>
          <w:tcPr>
            <w:tcW w:w="992" w:type="dxa"/>
          </w:tcPr>
          <w:p w:rsidR="00D617D7" w:rsidRDefault="00D617D7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9" w:type="dxa"/>
          </w:tcPr>
          <w:p w:rsidR="00D617D7" w:rsidRDefault="00D617D7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24.04</w:t>
            </w:r>
          </w:p>
        </w:tc>
      </w:tr>
      <w:tr w:rsidR="00D617D7" w:rsidRPr="00EC1AF0" w:rsidTr="00011169">
        <w:trPr>
          <w:cantSplit/>
          <w:trHeight w:val="1134"/>
        </w:trPr>
        <w:tc>
          <w:tcPr>
            <w:tcW w:w="710" w:type="dxa"/>
            <w:vMerge w:val="restart"/>
            <w:textDirection w:val="btLr"/>
            <w:vAlign w:val="center"/>
          </w:tcPr>
          <w:p w:rsidR="00D617D7" w:rsidRDefault="00D617D7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Путешествие в будущее</w:t>
            </w:r>
          </w:p>
        </w:tc>
        <w:tc>
          <w:tcPr>
            <w:tcW w:w="8329" w:type="dxa"/>
          </w:tcPr>
          <w:p w:rsidR="00D617D7" w:rsidRDefault="00D617D7" w:rsidP="00011169">
            <w:pPr>
              <w:tabs>
                <w:tab w:val="left" w:pos="993"/>
              </w:tabs>
              <w:ind w:left="20" w:hanging="20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4.2.4.1 понимать и определять жанровые особенности мифа, фантастики, легенды, басни, литературной сказки, рассказа, стихотворения, былины, притчи, героического эпоса;</w:t>
            </w:r>
            <w:proofErr w:type="gramEnd"/>
          </w:p>
          <w:p w:rsidR="00D617D7" w:rsidRDefault="00D617D7" w:rsidP="00011169">
            <w:pPr>
              <w:tabs>
                <w:tab w:val="left" w:pos="993"/>
              </w:tabs>
              <w:ind w:left="20" w:hanging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4.2.7.2 сравнивать эпизод художественного произведения с его отображением в иллюстрациях/мультфильмах/музыке/</w:t>
            </w:r>
          </w:p>
          <w:p w:rsidR="00D617D7" w:rsidRDefault="00D617D7" w:rsidP="00011169">
            <w:pPr>
              <w:tabs>
                <w:tab w:val="left" w:pos="993"/>
              </w:tabs>
              <w:ind w:left="20" w:hanging="2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кинофильме</w:t>
            </w:r>
            <w:proofErr w:type="gramEnd"/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992" w:type="dxa"/>
          </w:tcPr>
          <w:p w:rsidR="00D617D7" w:rsidRDefault="00336F32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89-90</w:t>
            </w:r>
          </w:p>
        </w:tc>
        <w:tc>
          <w:tcPr>
            <w:tcW w:w="3011" w:type="dxa"/>
          </w:tcPr>
          <w:p w:rsidR="00D617D7" w:rsidRDefault="00D617D7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Рудольф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Распе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«Приключения барона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Мюнгхаузена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>»</w:t>
            </w:r>
          </w:p>
        </w:tc>
        <w:tc>
          <w:tcPr>
            <w:tcW w:w="992" w:type="dxa"/>
          </w:tcPr>
          <w:p w:rsidR="00D617D7" w:rsidRDefault="00D617D7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09" w:type="dxa"/>
          </w:tcPr>
          <w:p w:rsidR="00D617D7" w:rsidRDefault="00D617D7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27.04</w:t>
            </w:r>
          </w:p>
          <w:p w:rsidR="00D617D7" w:rsidRDefault="00D617D7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29.04</w:t>
            </w:r>
          </w:p>
        </w:tc>
      </w:tr>
      <w:tr w:rsidR="00D617D7" w:rsidRPr="00EC1AF0" w:rsidTr="00011169">
        <w:trPr>
          <w:cantSplit/>
          <w:trHeight w:val="1134"/>
        </w:trPr>
        <w:tc>
          <w:tcPr>
            <w:tcW w:w="710" w:type="dxa"/>
            <w:vMerge/>
            <w:textDirection w:val="btLr"/>
            <w:vAlign w:val="center"/>
          </w:tcPr>
          <w:p w:rsidR="00D617D7" w:rsidRDefault="00D617D7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9" w:type="dxa"/>
          </w:tcPr>
          <w:p w:rsidR="00D617D7" w:rsidRDefault="00D617D7" w:rsidP="00011169">
            <w:pPr>
              <w:tabs>
                <w:tab w:val="left" w:pos="993"/>
              </w:tabs>
              <w:ind w:left="20" w:hanging="2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4.3.3.1 писать творческие работы в форме диафильма/проспекта/презентации/схем/интервью/отзыва/заметки/объявления/постера;</w:t>
            </w:r>
          </w:p>
          <w:p w:rsidR="00D617D7" w:rsidRDefault="00D617D7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4.3.4.1 совершенствовать работу, исправляя лексические и стилистические неточности,  орфографические и пунктуационные ошибки</w:t>
            </w:r>
          </w:p>
        </w:tc>
        <w:tc>
          <w:tcPr>
            <w:tcW w:w="992" w:type="dxa"/>
          </w:tcPr>
          <w:p w:rsidR="00D617D7" w:rsidRDefault="00D617D7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617D7" w:rsidRDefault="00D617D7" w:rsidP="00011169">
            <w:pPr>
              <w:rPr>
                <w:rFonts w:ascii="Times New Roman" w:hAnsi="Times New Roman" w:cs="Times New Roman"/>
                <w:sz w:val="24"/>
              </w:rPr>
            </w:pPr>
          </w:p>
          <w:p w:rsidR="00D617D7" w:rsidRPr="00D617D7" w:rsidRDefault="00336F32" w:rsidP="000111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91-92</w:t>
            </w:r>
          </w:p>
        </w:tc>
        <w:tc>
          <w:tcPr>
            <w:tcW w:w="3011" w:type="dxa"/>
          </w:tcPr>
          <w:p w:rsidR="00D617D7" w:rsidRDefault="00D617D7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Евгений Велтистов «Электроник – мальчик из чемодана» (отрывок)</w:t>
            </w:r>
          </w:p>
        </w:tc>
        <w:tc>
          <w:tcPr>
            <w:tcW w:w="992" w:type="dxa"/>
          </w:tcPr>
          <w:p w:rsidR="00D617D7" w:rsidRDefault="00D617D7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09" w:type="dxa"/>
          </w:tcPr>
          <w:p w:rsidR="00D617D7" w:rsidRDefault="00D617D7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2F444E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.05</w:t>
            </w:r>
          </w:p>
          <w:p w:rsidR="00D617D7" w:rsidRDefault="00D617D7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2F444E">
              <w:rPr>
                <w:rFonts w:ascii="Times New Roman" w:hAnsi="Times New Roman" w:cs="Times New Roman"/>
                <w:b/>
                <w:sz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</w:rPr>
              <w:t>.05</w:t>
            </w:r>
          </w:p>
        </w:tc>
      </w:tr>
      <w:tr w:rsidR="00D617D7" w:rsidRPr="00EC1AF0" w:rsidTr="00011169">
        <w:trPr>
          <w:cantSplit/>
          <w:trHeight w:val="910"/>
        </w:trPr>
        <w:tc>
          <w:tcPr>
            <w:tcW w:w="710" w:type="dxa"/>
            <w:vMerge/>
            <w:textDirection w:val="btLr"/>
            <w:vAlign w:val="center"/>
          </w:tcPr>
          <w:p w:rsidR="00D617D7" w:rsidRDefault="00D617D7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9" w:type="dxa"/>
          </w:tcPr>
          <w:p w:rsidR="00D617D7" w:rsidRDefault="00D617D7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4.1.3.1 прогнозировать развитие сюжета по заголовку и заключительной части произведения, объяснять причину своего выбора;</w:t>
            </w:r>
          </w:p>
        </w:tc>
        <w:tc>
          <w:tcPr>
            <w:tcW w:w="992" w:type="dxa"/>
          </w:tcPr>
          <w:p w:rsidR="00D617D7" w:rsidRDefault="00E37DE8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93-95</w:t>
            </w:r>
          </w:p>
        </w:tc>
        <w:tc>
          <w:tcPr>
            <w:tcW w:w="3011" w:type="dxa"/>
          </w:tcPr>
          <w:p w:rsidR="00D617D7" w:rsidRDefault="00D617D7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Евгений Велтистов «Миллион и один день каникул»</w:t>
            </w:r>
          </w:p>
        </w:tc>
        <w:tc>
          <w:tcPr>
            <w:tcW w:w="992" w:type="dxa"/>
          </w:tcPr>
          <w:p w:rsidR="00D617D7" w:rsidRDefault="00D617D7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09" w:type="dxa"/>
          </w:tcPr>
          <w:p w:rsidR="00D617D7" w:rsidRDefault="00D617D7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2F444E">
              <w:rPr>
                <w:rFonts w:ascii="Times New Roman" w:hAnsi="Times New Roman" w:cs="Times New Roman"/>
                <w:b/>
                <w:sz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</w:rPr>
              <w:t>.05</w:t>
            </w:r>
          </w:p>
          <w:p w:rsidR="00D617D7" w:rsidRDefault="002F444E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08</w:t>
            </w:r>
            <w:r w:rsidR="00D617D7">
              <w:rPr>
                <w:rFonts w:ascii="Times New Roman" w:hAnsi="Times New Roman" w:cs="Times New Roman"/>
                <w:b/>
                <w:sz w:val="24"/>
              </w:rPr>
              <w:t>.05</w:t>
            </w:r>
          </w:p>
          <w:p w:rsidR="00D617D7" w:rsidRDefault="00B828A8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09</w:t>
            </w:r>
            <w:r w:rsidR="00D617D7">
              <w:rPr>
                <w:rFonts w:ascii="Times New Roman" w:hAnsi="Times New Roman" w:cs="Times New Roman"/>
                <w:b/>
                <w:sz w:val="24"/>
              </w:rPr>
              <w:t>.05</w:t>
            </w:r>
          </w:p>
        </w:tc>
      </w:tr>
      <w:tr w:rsidR="00D617D7" w:rsidRPr="00EC1AF0" w:rsidTr="00011169">
        <w:trPr>
          <w:cantSplit/>
          <w:trHeight w:val="1134"/>
        </w:trPr>
        <w:tc>
          <w:tcPr>
            <w:tcW w:w="710" w:type="dxa"/>
            <w:vMerge/>
            <w:textDirection w:val="btLr"/>
            <w:vAlign w:val="center"/>
          </w:tcPr>
          <w:p w:rsidR="00D617D7" w:rsidRDefault="00D617D7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9" w:type="dxa"/>
          </w:tcPr>
          <w:p w:rsidR="00D617D7" w:rsidRDefault="00D617D7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4.3.1.1 составлять план на основе выявления последовательности событий и деления произведения на части, озаглавливать каждую часть;</w:t>
            </w:r>
          </w:p>
          <w:p w:rsidR="00D617D7" w:rsidRDefault="00D617D7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4.3.2.1 писать творческие работы разных жанров на основе прочитанного (с добавлением новых героев, нового сюжета)</w:t>
            </w:r>
          </w:p>
        </w:tc>
        <w:tc>
          <w:tcPr>
            <w:tcW w:w="992" w:type="dxa"/>
          </w:tcPr>
          <w:p w:rsidR="00D617D7" w:rsidRDefault="00E37DE8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3011" w:type="dxa"/>
          </w:tcPr>
          <w:p w:rsidR="00D617D7" w:rsidRDefault="00D617D7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Кир Булычев «Путешествие Алисы»</w:t>
            </w:r>
          </w:p>
        </w:tc>
        <w:tc>
          <w:tcPr>
            <w:tcW w:w="992" w:type="dxa"/>
          </w:tcPr>
          <w:p w:rsidR="00D617D7" w:rsidRDefault="00D617D7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9" w:type="dxa"/>
          </w:tcPr>
          <w:p w:rsidR="00D617D7" w:rsidRDefault="00B828A8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  <w:r w:rsidR="00D617D7">
              <w:rPr>
                <w:rFonts w:ascii="Times New Roman" w:hAnsi="Times New Roman" w:cs="Times New Roman"/>
                <w:b/>
                <w:sz w:val="24"/>
              </w:rPr>
              <w:t>.05</w:t>
            </w:r>
          </w:p>
        </w:tc>
      </w:tr>
      <w:tr w:rsidR="00D617D7" w:rsidRPr="00EC1AF0" w:rsidTr="00011169">
        <w:trPr>
          <w:cantSplit/>
          <w:trHeight w:val="1134"/>
        </w:trPr>
        <w:tc>
          <w:tcPr>
            <w:tcW w:w="710" w:type="dxa"/>
            <w:vMerge/>
            <w:textDirection w:val="btLr"/>
            <w:vAlign w:val="center"/>
          </w:tcPr>
          <w:p w:rsidR="00D617D7" w:rsidRDefault="00D617D7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9" w:type="dxa"/>
          </w:tcPr>
          <w:p w:rsidR="00D617D7" w:rsidRDefault="00D617D7" w:rsidP="00011169">
            <w:pPr>
              <w:tabs>
                <w:tab w:val="left" w:pos="993"/>
              </w:tabs>
              <w:ind w:left="20" w:hanging="2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4.2.3.1 определять тему и основную мысль, доказывая фактами из произведения;</w:t>
            </w:r>
          </w:p>
          <w:p w:rsidR="00D617D7" w:rsidRDefault="00D617D7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4.2.7.1 сравнивать события и чувства героев, подтверждая свое мнение примерами из произведения; находить и анализировать событие, лежащее в основе эпизода</w:t>
            </w:r>
          </w:p>
        </w:tc>
        <w:tc>
          <w:tcPr>
            <w:tcW w:w="992" w:type="dxa"/>
          </w:tcPr>
          <w:p w:rsidR="00D617D7" w:rsidRDefault="00E37DE8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97-98</w:t>
            </w:r>
          </w:p>
        </w:tc>
        <w:tc>
          <w:tcPr>
            <w:tcW w:w="3011" w:type="dxa"/>
          </w:tcPr>
          <w:p w:rsidR="00D617D7" w:rsidRDefault="00D617D7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Кир Булычев «Алиса в стране загадок»</w:t>
            </w:r>
          </w:p>
        </w:tc>
        <w:tc>
          <w:tcPr>
            <w:tcW w:w="992" w:type="dxa"/>
          </w:tcPr>
          <w:p w:rsidR="00D617D7" w:rsidRDefault="00D617D7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09" w:type="dxa"/>
          </w:tcPr>
          <w:p w:rsidR="00D617D7" w:rsidRDefault="00B828A8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  <w:r w:rsidR="00D617D7">
              <w:rPr>
                <w:rFonts w:ascii="Times New Roman" w:hAnsi="Times New Roman" w:cs="Times New Roman"/>
                <w:b/>
                <w:sz w:val="24"/>
              </w:rPr>
              <w:t>.05</w:t>
            </w:r>
          </w:p>
          <w:p w:rsidR="00D617D7" w:rsidRDefault="00B828A8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15.05</w:t>
            </w:r>
          </w:p>
        </w:tc>
      </w:tr>
      <w:tr w:rsidR="00D617D7" w:rsidRPr="00EC1AF0" w:rsidTr="00011169">
        <w:trPr>
          <w:cantSplit/>
          <w:trHeight w:val="1134"/>
        </w:trPr>
        <w:tc>
          <w:tcPr>
            <w:tcW w:w="710" w:type="dxa"/>
            <w:vMerge/>
            <w:textDirection w:val="btLr"/>
            <w:vAlign w:val="center"/>
          </w:tcPr>
          <w:p w:rsidR="00D617D7" w:rsidRDefault="00D617D7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9" w:type="dxa"/>
          </w:tcPr>
          <w:p w:rsidR="00BB6D18" w:rsidRDefault="00BB6D18" w:rsidP="00011169">
            <w:pPr>
              <w:tabs>
                <w:tab w:val="left" w:pos="993"/>
              </w:tabs>
              <w:ind w:left="20" w:hanging="2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4.1.2.1 пересказывать произведение свободно или в заданной учителем форме (кратко, подробно, выборочно); творческий пересказ (изменить лицо, добавить ситуацию, придумать разворачивание событий);</w:t>
            </w:r>
          </w:p>
          <w:p w:rsidR="00BB6D18" w:rsidRDefault="00BB6D18" w:rsidP="00011169">
            <w:pPr>
              <w:tabs>
                <w:tab w:val="left" w:pos="993"/>
              </w:tabs>
              <w:ind w:left="20" w:hanging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4.1.4.2 сопровождать речь иллюстрациями/наглядностью/демонстрацией фотографий/картин/</w:t>
            </w:r>
          </w:p>
          <w:p w:rsidR="00BB6D18" w:rsidRDefault="00BB6D18" w:rsidP="00011169">
            <w:pPr>
              <w:tabs>
                <w:tab w:val="left" w:pos="993"/>
              </w:tabs>
              <w:ind w:left="20" w:hanging="20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</w:rPr>
              <w:t>презентацией/</w:t>
            </w:r>
          </w:p>
          <w:p w:rsidR="00D617D7" w:rsidRDefault="00BB6D18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видеороликом</w:t>
            </w:r>
          </w:p>
        </w:tc>
        <w:tc>
          <w:tcPr>
            <w:tcW w:w="992" w:type="dxa"/>
          </w:tcPr>
          <w:p w:rsidR="00D617D7" w:rsidRDefault="00E37DE8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99-100</w:t>
            </w:r>
          </w:p>
        </w:tc>
        <w:tc>
          <w:tcPr>
            <w:tcW w:w="3011" w:type="dxa"/>
          </w:tcPr>
          <w:p w:rsidR="00D617D7" w:rsidRDefault="00D617D7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Оценка твоих достижений </w:t>
            </w:r>
          </w:p>
          <w:p w:rsidR="00D617D7" w:rsidRDefault="00D617D7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Андрей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Саломатов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«Петухи»</w:t>
            </w:r>
          </w:p>
          <w:p w:rsidR="00D617D7" w:rsidRDefault="00D617D7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СОР 8</w:t>
            </w:r>
          </w:p>
        </w:tc>
        <w:tc>
          <w:tcPr>
            <w:tcW w:w="992" w:type="dxa"/>
          </w:tcPr>
          <w:p w:rsidR="00D617D7" w:rsidRDefault="00B828A8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09" w:type="dxa"/>
          </w:tcPr>
          <w:p w:rsidR="00D617D7" w:rsidRDefault="00B828A8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18.05</w:t>
            </w:r>
          </w:p>
        </w:tc>
      </w:tr>
      <w:tr w:rsidR="00D617D7" w:rsidRPr="00EC1AF0" w:rsidTr="00011169">
        <w:trPr>
          <w:cantSplit/>
          <w:trHeight w:val="1134"/>
        </w:trPr>
        <w:tc>
          <w:tcPr>
            <w:tcW w:w="710" w:type="dxa"/>
            <w:vMerge/>
            <w:textDirection w:val="btLr"/>
            <w:vAlign w:val="center"/>
          </w:tcPr>
          <w:p w:rsidR="00D617D7" w:rsidRDefault="00D617D7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9" w:type="dxa"/>
          </w:tcPr>
          <w:p w:rsidR="00BB6D18" w:rsidRDefault="00BB6D18" w:rsidP="00011169">
            <w:pPr>
              <w:tabs>
                <w:tab w:val="left" w:pos="993"/>
              </w:tabs>
              <w:ind w:left="20" w:hanging="2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4.1.2.1 пересказывать произведение свободно или в заданной учителем форме (кратко, подробно, выборочно); творческий пересказ (изменить лицо, добавить ситуацию, придумать разворачивание событий);</w:t>
            </w:r>
          </w:p>
          <w:p w:rsidR="00BB6D18" w:rsidRDefault="00BB6D18" w:rsidP="00011169">
            <w:pPr>
              <w:tabs>
                <w:tab w:val="left" w:pos="993"/>
              </w:tabs>
              <w:ind w:left="20" w:hanging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4.2.3.1 определять тему и основную мысль, доказывая фактами из произведения;</w:t>
            </w:r>
          </w:p>
          <w:p w:rsidR="00BB6D18" w:rsidRDefault="00BB6D18" w:rsidP="00011169">
            <w:pPr>
              <w:tabs>
                <w:tab w:val="left" w:pos="993"/>
              </w:tabs>
              <w:ind w:left="20" w:hanging="2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4.2.7.1 сравнивать события и чувства героев, подтверждая свое мнение примерами из произведения; находить и анализировать событие, лежащее в основе эпизода</w:t>
            </w:r>
          </w:p>
          <w:p w:rsidR="00D617D7" w:rsidRDefault="00BB6D18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4.3.2.1 писать творческие работы разных жанров на основе прочитанного (с добавлением новых героев, нового сюжета)</w:t>
            </w:r>
          </w:p>
        </w:tc>
        <w:tc>
          <w:tcPr>
            <w:tcW w:w="992" w:type="dxa"/>
          </w:tcPr>
          <w:p w:rsidR="00D617D7" w:rsidRDefault="00E37DE8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</w:t>
            </w:r>
          </w:p>
        </w:tc>
        <w:tc>
          <w:tcPr>
            <w:tcW w:w="3011" w:type="dxa"/>
          </w:tcPr>
          <w:p w:rsidR="00D617D7" w:rsidRDefault="00BB6D18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СОЧ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4</w:t>
            </w:r>
          </w:p>
        </w:tc>
        <w:tc>
          <w:tcPr>
            <w:tcW w:w="992" w:type="dxa"/>
          </w:tcPr>
          <w:p w:rsidR="00D617D7" w:rsidRDefault="00BB6D18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9" w:type="dxa"/>
          </w:tcPr>
          <w:p w:rsidR="00D617D7" w:rsidRDefault="00B828A8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20.05</w:t>
            </w:r>
          </w:p>
        </w:tc>
      </w:tr>
      <w:tr w:rsidR="00D617D7" w:rsidRPr="00EC1AF0" w:rsidTr="00011169">
        <w:trPr>
          <w:cantSplit/>
          <w:trHeight w:val="1134"/>
        </w:trPr>
        <w:tc>
          <w:tcPr>
            <w:tcW w:w="710" w:type="dxa"/>
            <w:vMerge/>
            <w:textDirection w:val="btLr"/>
            <w:vAlign w:val="center"/>
          </w:tcPr>
          <w:p w:rsidR="00D617D7" w:rsidRDefault="00D617D7" w:rsidP="00011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29" w:type="dxa"/>
          </w:tcPr>
          <w:p w:rsidR="00D617D7" w:rsidRDefault="00BB6D18" w:rsidP="00011169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ЦО раздела «Путешествие в будущее»</w:t>
            </w:r>
          </w:p>
        </w:tc>
        <w:tc>
          <w:tcPr>
            <w:tcW w:w="992" w:type="dxa"/>
          </w:tcPr>
          <w:p w:rsidR="00D617D7" w:rsidRDefault="00B828A8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3011" w:type="dxa"/>
          </w:tcPr>
          <w:p w:rsidR="00D617D7" w:rsidRDefault="00BB6D18" w:rsidP="00011169">
            <w:pPr>
              <w:pStyle w:val="a6"/>
              <w:shd w:val="clear" w:color="auto" w:fill="auto"/>
              <w:tabs>
                <w:tab w:val="left" w:pos="877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Обобщение</w:t>
            </w:r>
          </w:p>
        </w:tc>
        <w:tc>
          <w:tcPr>
            <w:tcW w:w="992" w:type="dxa"/>
          </w:tcPr>
          <w:p w:rsidR="00D617D7" w:rsidRDefault="00BB6D18" w:rsidP="000111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9" w:type="dxa"/>
          </w:tcPr>
          <w:p w:rsidR="00D617D7" w:rsidRDefault="002F444E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</w:t>
            </w:r>
            <w:r w:rsidR="00BB6D18">
              <w:rPr>
                <w:rFonts w:ascii="Times New Roman" w:hAnsi="Times New Roman" w:cs="Times New Roman"/>
                <w:b/>
                <w:sz w:val="24"/>
              </w:rPr>
              <w:t>.05</w:t>
            </w:r>
          </w:p>
          <w:p w:rsidR="00B828A8" w:rsidRDefault="00B828A8" w:rsidP="00011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A3D25" w:rsidRDefault="00AA3D25"/>
    <w:sectPr w:rsidR="00AA3D25" w:rsidSect="00011169">
      <w:pgSz w:w="16838" w:h="11906" w:orient="landscape"/>
      <w:pgMar w:top="426" w:right="720" w:bottom="426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4D0" w:rsidRDefault="001C44D0" w:rsidP="00011169">
      <w:pPr>
        <w:spacing w:after="0" w:line="240" w:lineRule="auto"/>
      </w:pPr>
      <w:r>
        <w:separator/>
      </w:r>
    </w:p>
  </w:endnote>
  <w:endnote w:type="continuationSeparator" w:id="0">
    <w:p w:rsidR="001C44D0" w:rsidRDefault="001C44D0" w:rsidP="0001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4D0" w:rsidRDefault="001C44D0" w:rsidP="00011169">
      <w:pPr>
        <w:spacing w:after="0" w:line="240" w:lineRule="auto"/>
      </w:pPr>
      <w:r>
        <w:separator/>
      </w:r>
    </w:p>
  </w:footnote>
  <w:footnote w:type="continuationSeparator" w:id="0">
    <w:p w:rsidR="001C44D0" w:rsidRDefault="001C44D0" w:rsidP="000111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123"/>
    <w:rsid w:val="00011169"/>
    <w:rsid w:val="000A1979"/>
    <w:rsid w:val="0013041A"/>
    <w:rsid w:val="001361DE"/>
    <w:rsid w:val="001C44D0"/>
    <w:rsid w:val="00207514"/>
    <w:rsid w:val="002F444E"/>
    <w:rsid w:val="00306123"/>
    <w:rsid w:val="00336F32"/>
    <w:rsid w:val="003829CE"/>
    <w:rsid w:val="004543AE"/>
    <w:rsid w:val="006E4CF3"/>
    <w:rsid w:val="00782394"/>
    <w:rsid w:val="0085082A"/>
    <w:rsid w:val="008D5F77"/>
    <w:rsid w:val="00AA3D25"/>
    <w:rsid w:val="00B31884"/>
    <w:rsid w:val="00B828A8"/>
    <w:rsid w:val="00BB6D18"/>
    <w:rsid w:val="00C501E0"/>
    <w:rsid w:val="00C5458F"/>
    <w:rsid w:val="00C96F88"/>
    <w:rsid w:val="00CA5224"/>
    <w:rsid w:val="00D617D7"/>
    <w:rsid w:val="00E37DE8"/>
    <w:rsid w:val="00EE4A21"/>
    <w:rsid w:val="00F76DB8"/>
    <w:rsid w:val="00FC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5F77"/>
    <w:pPr>
      <w:ind w:left="720"/>
      <w:contextualSpacing/>
    </w:pPr>
  </w:style>
  <w:style w:type="character" w:customStyle="1" w:styleId="a5">
    <w:name w:val="Оглавление_"/>
    <w:link w:val="a6"/>
    <w:locked/>
    <w:rsid w:val="008D5F77"/>
    <w:rPr>
      <w:sz w:val="27"/>
      <w:szCs w:val="27"/>
      <w:shd w:val="clear" w:color="auto" w:fill="FFFFFF"/>
    </w:rPr>
  </w:style>
  <w:style w:type="paragraph" w:customStyle="1" w:styleId="a6">
    <w:name w:val="Оглавление"/>
    <w:basedOn w:val="a"/>
    <w:link w:val="a5"/>
    <w:rsid w:val="008D5F77"/>
    <w:pPr>
      <w:shd w:val="clear" w:color="auto" w:fill="FFFFFF"/>
      <w:spacing w:before="420" w:after="180" w:line="0" w:lineRule="atLeast"/>
      <w:ind w:hanging="460"/>
    </w:pPr>
    <w:rPr>
      <w:sz w:val="27"/>
      <w:szCs w:val="27"/>
    </w:rPr>
  </w:style>
  <w:style w:type="paragraph" w:styleId="a7">
    <w:name w:val="Normal (Web)"/>
    <w:aliases w:val="Обычный (Web)"/>
    <w:autoRedefine/>
    <w:uiPriority w:val="1"/>
    <w:unhideWhenUsed/>
    <w:qFormat/>
    <w:rsid w:val="008D5F77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011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11169"/>
  </w:style>
  <w:style w:type="paragraph" w:styleId="aa">
    <w:name w:val="footer"/>
    <w:basedOn w:val="a"/>
    <w:link w:val="ab"/>
    <w:uiPriority w:val="99"/>
    <w:unhideWhenUsed/>
    <w:rsid w:val="00011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1169"/>
  </w:style>
  <w:style w:type="paragraph" w:styleId="ac">
    <w:name w:val="Balloon Text"/>
    <w:basedOn w:val="a"/>
    <w:link w:val="ad"/>
    <w:uiPriority w:val="99"/>
    <w:semiHidden/>
    <w:unhideWhenUsed/>
    <w:rsid w:val="00011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11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5F77"/>
    <w:pPr>
      <w:ind w:left="720"/>
      <w:contextualSpacing/>
    </w:pPr>
  </w:style>
  <w:style w:type="character" w:customStyle="1" w:styleId="a5">
    <w:name w:val="Оглавление_"/>
    <w:link w:val="a6"/>
    <w:locked/>
    <w:rsid w:val="008D5F77"/>
    <w:rPr>
      <w:sz w:val="27"/>
      <w:szCs w:val="27"/>
      <w:shd w:val="clear" w:color="auto" w:fill="FFFFFF"/>
    </w:rPr>
  </w:style>
  <w:style w:type="paragraph" w:customStyle="1" w:styleId="a6">
    <w:name w:val="Оглавление"/>
    <w:basedOn w:val="a"/>
    <w:link w:val="a5"/>
    <w:rsid w:val="008D5F77"/>
    <w:pPr>
      <w:shd w:val="clear" w:color="auto" w:fill="FFFFFF"/>
      <w:spacing w:before="420" w:after="180" w:line="0" w:lineRule="atLeast"/>
      <w:ind w:hanging="460"/>
    </w:pPr>
    <w:rPr>
      <w:sz w:val="27"/>
      <w:szCs w:val="27"/>
    </w:rPr>
  </w:style>
  <w:style w:type="paragraph" w:styleId="a7">
    <w:name w:val="Normal (Web)"/>
    <w:aliases w:val="Обычный (Web)"/>
    <w:autoRedefine/>
    <w:uiPriority w:val="1"/>
    <w:unhideWhenUsed/>
    <w:qFormat/>
    <w:rsid w:val="008D5F77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011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11169"/>
  </w:style>
  <w:style w:type="paragraph" w:styleId="aa">
    <w:name w:val="footer"/>
    <w:basedOn w:val="a"/>
    <w:link w:val="ab"/>
    <w:uiPriority w:val="99"/>
    <w:unhideWhenUsed/>
    <w:rsid w:val="00011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1169"/>
  </w:style>
  <w:style w:type="paragraph" w:styleId="ac">
    <w:name w:val="Balloon Text"/>
    <w:basedOn w:val="a"/>
    <w:link w:val="ad"/>
    <w:uiPriority w:val="99"/>
    <w:semiHidden/>
    <w:unhideWhenUsed/>
    <w:rsid w:val="00011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11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13</Pages>
  <Words>3838</Words>
  <Characters>21877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 и Женя</dc:creator>
  <cp:keywords/>
  <dc:description/>
  <cp:lastModifiedBy>Оля и Женя</cp:lastModifiedBy>
  <cp:revision>14</cp:revision>
  <cp:lastPrinted>2019-09-13T08:12:00Z</cp:lastPrinted>
  <dcterms:created xsi:type="dcterms:W3CDTF">2019-09-10T06:30:00Z</dcterms:created>
  <dcterms:modified xsi:type="dcterms:W3CDTF">2019-09-13T08:17:00Z</dcterms:modified>
</cp:coreProperties>
</file>