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44" w:rsidRDefault="000A5D44" w:rsidP="00F76063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>ПЕДАГОГИЧЕСКОЕ СОПРОВОЖДЕНИЕ КАК ФАКТОР УСПЕШНОЙ ПРОФЕССИОНАЛЬНОЙ АДАПТАЦИИ НАЧИНАЮЩИХ ПРЕПОДАВАТЕЛЕЙ ВУЗА, НЕ ИМЕЮЩИХ БАЗОВОГО ПЕДАГОГИЧЕСКОГО ОБРАЗОВАНИЯ</w:t>
      </w:r>
    </w:p>
    <w:p w:rsidR="00F76063" w:rsidRDefault="00F76063" w:rsidP="00F76063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F1115"/>
          <w:sz w:val="28"/>
          <w:szCs w:val="28"/>
        </w:rPr>
      </w:pPr>
    </w:p>
    <w:p w:rsidR="00F76063" w:rsidRDefault="00F76063" w:rsidP="00F76063">
      <w:pPr>
        <w:pStyle w:val="ds-markdown-paragraph"/>
        <w:shd w:val="clear" w:color="auto" w:fill="FFFFFF"/>
        <w:spacing w:before="0" w:beforeAutospacing="0" w:after="0" w:afterAutospacing="0"/>
        <w:ind w:left="5664" w:firstLine="708"/>
        <w:jc w:val="right"/>
        <w:rPr>
          <w:rStyle w:val="a4"/>
          <w:b w:val="0"/>
          <w:color w:val="0F1115"/>
          <w:sz w:val="28"/>
          <w:szCs w:val="28"/>
        </w:rPr>
      </w:pPr>
      <w:r>
        <w:rPr>
          <w:rStyle w:val="a4"/>
          <w:b w:val="0"/>
          <w:color w:val="0F1115"/>
          <w:sz w:val="28"/>
          <w:szCs w:val="28"/>
        </w:rPr>
        <w:t xml:space="preserve">Ли </w:t>
      </w:r>
      <w:proofErr w:type="spellStart"/>
      <w:r>
        <w:rPr>
          <w:rStyle w:val="a4"/>
          <w:b w:val="0"/>
          <w:color w:val="0F1115"/>
          <w:sz w:val="28"/>
          <w:szCs w:val="28"/>
        </w:rPr>
        <w:t>Лязат</w:t>
      </w:r>
      <w:proofErr w:type="spellEnd"/>
      <w:r>
        <w:rPr>
          <w:rStyle w:val="a4"/>
          <w:b w:val="0"/>
          <w:color w:val="0F1115"/>
          <w:sz w:val="28"/>
          <w:szCs w:val="28"/>
        </w:rPr>
        <w:t xml:space="preserve"> </w:t>
      </w:r>
      <w:proofErr w:type="spellStart"/>
      <w:r>
        <w:rPr>
          <w:rStyle w:val="a4"/>
          <w:b w:val="0"/>
          <w:color w:val="0F1115"/>
          <w:sz w:val="28"/>
          <w:szCs w:val="28"/>
        </w:rPr>
        <w:t>Абаевна</w:t>
      </w:r>
      <w:proofErr w:type="spellEnd"/>
      <w:r>
        <w:rPr>
          <w:rStyle w:val="a4"/>
          <w:b w:val="0"/>
          <w:color w:val="0F1115"/>
          <w:sz w:val="28"/>
          <w:szCs w:val="28"/>
        </w:rPr>
        <w:t>, магистрант Омская гуманитарная академия.</w:t>
      </w:r>
    </w:p>
    <w:p w:rsidR="00F76063" w:rsidRPr="00F76063" w:rsidRDefault="00F76063" w:rsidP="00F76063">
      <w:pPr>
        <w:pStyle w:val="ds-markdown-paragraph"/>
        <w:shd w:val="clear" w:color="auto" w:fill="FFFFFF"/>
        <w:spacing w:before="0" w:beforeAutospacing="0" w:after="0" w:afterAutospacing="0"/>
        <w:ind w:left="5664" w:firstLine="708"/>
        <w:jc w:val="right"/>
        <w:rPr>
          <w:color w:val="0F1115"/>
          <w:sz w:val="28"/>
          <w:szCs w:val="28"/>
        </w:rPr>
      </w:pPr>
    </w:p>
    <w:p w:rsidR="000A5D44" w:rsidRPr="00F76063" w:rsidRDefault="000A5D44" w:rsidP="00F7606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>Аннотация.</w:t>
      </w:r>
      <w:r w:rsidRPr="00F76063">
        <w:rPr>
          <w:color w:val="0F1115"/>
          <w:sz w:val="28"/>
          <w:szCs w:val="28"/>
        </w:rPr>
        <w:t> В статье рассматривается проблема профессиональной адаптации начинающих преподавателей высших учебных заведений, не имеющих базового педагогического образования. Автор анализирует ключевые трудности, с которыми сталкиваются такие специалисты (дефицит дидактических и методических компетенций, слабое владение педагогическим проектированием, сложности в коммуникации со студенческой аудиторией), и обосновывает необходимость целенаправленной системы педагогического сопровождения. Предлагается модель комплексного сопровождения, включающая диагностический, проектировочный, практико-ориентированный и рефлексивный этапы, а также конкретные формы работы (</w:t>
      </w:r>
      <w:proofErr w:type="spellStart"/>
      <w:r w:rsidRPr="00F76063">
        <w:rPr>
          <w:color w:val="0F1115"/>
          <w:sz w:val="28"/>
          <w:szCs w:val="28"/>
        </w:rPr>
        <w:t>тьюторство</w:t>
      </w:r>
      <w:proofErr w:type="spellEnd"/>
      <w:r w:rsidRPr="00F76063">
        <w:rPr>
          <w:color w:val="0F1115"/>
          <w:sz w:val="28"/>
          <w:szCs w:val="28"/>
        </w:rPr>
        <w:t xml:space="preserve">, методические семинары-практикумы, </w:t>
      </w:r>
      <w:proofErr w:type="spellStart"/>
      <w:r w:rsidRPr="00F76063">
        <w:rPr>
          <w:color w:val="0F1115"/>
          <w:sz w:val="28"/>
          <w:szCs w:val="28"/>
        </w:rPr>
        <w:t>взаимопосещение</w:t>
      </w:r>
      <w:proofErr w:type="spellEnd"/>
      <w:r w:rsidRPr="00F76063">
        <w:rPr>
          <w:color w:val="0F1115"/>
          <w:sz w:val="28"/>
          <w:szCs w:val="28"/>
        </w:rPr>
        <w:t xml:space="preserve"> занятий, создание профессиональных сообществ). Делается вывод о том, что системное педагогическое сопровождение позволяет не только минимизировать риски профессионального выгорания и текучести кадров, но и способствует раскрытию уникального потенциала «непедагогических» специалистов, обогащая образовательную среду вуза.</w:t>
      </w:r>
    </w:p>
    <w:p w:rsidR="000A5D44" w:rsidRPr="00F76063" w:rsidRDefault="000A5D44" w:rsidP="00F7606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>Ключевые слова:</w:t>
      </w:r>
      <w:r w:rsidRPr="00F76063">
        <w:rPr>
          <w:color w:val="0F1115"/>
          <w:sz w:val="28"/>
          <w:szCs w:val="28"/>
        </w:rPr>
        <w:t xml:space="preserve"> профессиональная адаптация, начинающие преподаватели, педагогическое сопровождение, высшее образование, </w:t>
      </w:r>
      <w:proofErr w:type="spellStart"/>
      <w:r w:rsidRPr="00F76063">
        <w:rPr>
          <w:color w:val="0F1115"/>
          <w:sz w:val="28"/>
          <w:szCs w:val="28"/>
        </w:rPr>
        <w:t>тьюторство</w:t>
      </w:r>
      <w:proofErr w:type="spellEnd"/>
      <w:r w:rsidRPr="00F76063">
        <w:rPr>
          <w:color w:val="0F1115"/>
          <w:sz w:val="28"/>
          <w:szCs w:val="28"/>
        </w:rPr>
        <w:t xml:space="preserve">, педагогическая компетентность, </w:t>
      </w:r>
      <w:proofErr w:type="spellStart"/>
      <w:r w:rsidRPr="00F76063">
        <w:rPr>
          <w:color w:val="0F1115"/>
          <w:sz w:val="28"/>
          <w:szCs w:val="28"/>
        </w:rPr>
        <w:t>постдипломное</w:t>
      </w:r>
      <w:proofErr w:type="spellEnd"/>
      <w:r w:rsidRPr="00F76063">
        <w:rPr>
          <w:color w:val="0F1115"/>
          <w:sz w:val="28"/>
          <w:szCs w:val="28"/>
        </w:rPr>
        <w:t xml:space="preserve"> педагогическое образование.</w:t>
      </w:r>
    </w:p>
    <w:p w:rsidR="000A5D44" w:rsidRPr="00F76063" w:rsidRDefault="000A5D44" w:rsidP="00F7606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>Введение.</w:t>
      </w:r>
      <w:r w:rsidRPr="00F76063">
        <w:rPr>
          <w:color w:val="0F1115"/>
          <w:sz w:val="28"/>
          <w:szCs w:val="28"/>
        </w:rPr>
        <w:t xml:space="preserve"> Современный университетский ландшафт характеризуется </w:t>
      </w:r>
      <w:proofErr w:type="gramStart"/>
      <w:r w:rsidRPr="00F76063">
        <w:rPr>
          <w:color w:val="0F1115"/>
          <w:sz w:val="28"/>
          <w:szCs w:val="28"/>
        </w:rPr>
        <w:t>возрастающей</w:t>
      </w:r>
      <w:proofErr w:type="gramEnd"/>
      <w:r w:rsidRPr="00F76063">
        <w:rPr>
          <w:color w:val="0F1115"/>
          <w:sz w:val="28"/>
          <w:szCs w:val="28"/>
        </w:rPr>
        <w:t xml:space="preserve"> </w:t>
      </w:r>
      <w:proofErr w:type="spellStart"/>
      <w:r w:rsidRPr="00F76063">
        <w:rPr>
          <w:color w:val="0F1115"/>
          <w:sz w:val="28"/>
          <w:szCs w:val="28"/>
        </w:rPr>
        <w:t>междисциплинарностью</w:t>
      </w:r>
      <w:proofErr w:type="spellEnd"/>
      <w:r w:rsidRPr="00F76063">
        <w:rPr>
          <w:color w:val="0F1115"/>
          <w:sz w:val="28"/>
          <w:szCs w:val="28"/>
        </w:rPr>
        <w:t xml:space="preserve"> и притоком в преподавательский корпус высококвалифицированных специалистов-практиков, не имеющих базового педагогического образования. Это учёные, производственники, аспиранты, для которых преподавание становится новой профессиональной траекторией. Несмотря на глубокую предметную экспертизу, их вхождение в педагогическую деятельность часто сопряжено со значительными стрессами и трудностями, что ставит под угрозу как качество образовательного процесса, так и их собственную профессиональную реализацию. В этой связи актуальной задачей становится разработка и внедрение эффективной системы </w:t>
      </w:r>
      <w:r w:rsidRPr="00F76063">
        <w:rPr>
          <w:rStyle w:val="a4"/>
          <w:b w:val="0"/>
          <w:color w:val="0F1115"/>
          <w:sz w:val="28"/>
          <w:szCs w:val="28"/>
        </w:rPr>
        <w:t>педагогического сопровождения</w:t>
      </w:r>
      <w:r w:rsidRPr="00F76063">
        <w:rPr>
          <w:color w:val="0F1115"/>
          <w:sz w:val="28"/>
          <w:szCs w:val="28"/>
        </w:rPr>
        <w:t>, направленной на поддержку данной категории преподавателей.</w:t>
      </w:r>
    </w:p>
    <w:p w:rsidR="000A5D44" w:rsidRPr="00F76063" w:rsidRDefault="000A5D44" w:rsidP="00F7606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>Проблемное поле и ключевые дефициты.</w:t>
      </w:r>
      <w:r w:rsidRPr="00F76063">
        <w:rPr>
          <w:color w:val="0F1115"/>
          <w:sz w:val="28"/>
          <w:szCs w:val="28"/>
        </w:rPr>
        <w:t> Начинающий преподавател</w:t>
      </w:r>
      <w:proofErr w:type="gramStart"/>
      <w:r w:rsidRPr="00F76063">
        <w:rPr>
          <w:color w:val="0F1115"/>
          <w:sz w:val="28"/>
          <w:szCs w:val="28"/>
        </w:rPr>
        <w:t>ь-</w:t>
      </w:r>
      <w:proofErr w:type="gramEnd"/>
      <w:r w:rsidRPr="00F76063">
        <w:rPr>
          <w:color w:val="0F1115"/>
          <w:sz w:val="28"/>
          <w:szCs w:val="28"/>
        </w:rPr>
        <w:t>«</w:t>
      </w:r>
      <w:proofErr w:type="spellStart"/>
      <w:r w:rsidRPr="00F76063">
        <w:rPr>
          <w:color w:val="0F1115"/>
          <w:sz w:val="28"/>
          <w:szCs w:val="28"/>
        </w:rPr>
        <w:t>непедагог</w:t>
      </w:r>
      <w:proofErr w:type="spellEnd"/>
      <w:r w:rsidRPr="00F76063">
        <w:rPr>
          <w:color w:val="0F1115"/>
          <w:sz w:val="28"/>
          <w:szCs w:val="28"/>
        </w:rPr>
        <w:t>», как правило, сталкивается с комплексом взаимосвязанных проблем:</w:t>
      </w:r>
    </w:p>
    <w:p w:rsidR="000A5D44" w:rsidRPr="00F76063" w:rsidRDefault="000A5D44" w:rsidP="00F7606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lastRenderedPageBreak/>
        <w:t>Методико-дидактический дефицит:</w:t>
      </w:r>
      <w:r w:rsidRPr="00F76063">
        <w:rPr>
          <w:color w:val="0F1115"/>
          <w:sz w:val="28"/>
          <w:szCs w:val="28"/>
        </w:rPr>
        <w:t xml:space="preserve"> отсутствие системных знаний о принципах конструирования учебного курса, формулировке педагогических целей в рамках </w:t>
      </w:r>
      <w:proofErr w:type="spellStart"/>
      <w:r w:rsidRPr="00F76063">
        <w:rPr>
          <w:color w:val="0F1115"/>
          <w:sz w:val="28"/>
          <w:szCs w:val="28"/>
        </w:rPr>
        <w:t>компетентностного</w:t>
      </w:r>
      <w:proofErr w:type="spellEnd"/>
      <w:r w:rsidRPr="00F76063">
        <w:rPr>
          <w:color w:val="0F1115"/>
          <w:sz w:val="28"/>
          <w:szCs w:val="28"/>
        </w:rPr>
        <w:t xml:space="preserve"> подхода, методах активного обучения, технологиях оценивания образовательных результатов.</w:t>
      </w:r>
    </w:p>
    <w:p w:rsidR="000A5D44" w:rsidRPr="00F76063" w:rsidRDefault="000A5D44" w:rsidP="00F7606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>Психолого-коммуникативные сложности:</w:t>
      </w:r>
      <w:r w:rsidRPr="00F76063">
        <w:rPr>
          <w:color w:val="0F1115"/>
          <w:sz w:val="28"/>
          <w:szCs w:val="28"/>
        </w:rPr>
        <w:t> неуверенность в управлении групповой динамикой, построении конструктивного взаимодействия со студенческой аудиторией, разрешении конфликтных ситуаций, поддержании учебной мотивации.</w:t>
      </w:r>
    </w:p>
    <w:p w:rsidR="000A5D44" w:rsidRPr="00F76063" w:rsidRDefault="000A5D44" w:rsidP="00F7606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>Кризис идентичности:</w:t>
      </w:r>
      <w:r w:rsidRPr="00F76063">
        <w:rPr>
          <w:color w:val="0F1115"/>
          <w:sz w:val="28"/>
          <w:szCs w:val="28"/>
        </w:rPr>
        <w:t xml:space="preserve"> внутренний конфликт между самоощущением как эксперта в предметной области и необходимостью освоения новой роли – педагога-наставника. Это нередко приводит к редукции преподавания до трансляции </w:t>
      </w:r>
      <w:proofErr w:type="spellStart"/>
      <w:r w:rsidRPr="00F76063">
        <w:rPr>
          <w:color w:val="0F1115"/>
          <w:sz w:val="28"/>
          <w:szCs w:val="28"/>
        </w:rPr>
        <w:t>фактологических</w:t>
      </w:r>
      <w:proofErr w:type="spellEnd"/>
      <w:r w:rsidRPr="00F76063">
        <w:rPr>
          <w:color w:val="0F1115"/>
          <w:sz w:val="28"/>
          <w:szCs w:val="28"/>
        </w:rPr>
        <w:t xml:space="preserve"> знаний без педагогической «упаковки».</w:t>
      </w:r>
    </w:p>
    <w:p w:rsidR="000A5D44" w:rsidRPr="00F76063" w:rsidRDefault="000A5D44" w:rsidP="00F7606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>Информационная перегрузка:</w:t>
      </w:r>
      <w:r w:rsidRPr="00F76063">
        <w:rPr>
          <w:color w:val="0F1115"/>
          <w:sz w:val="28"/>
          <w:szCs w:val="28"/>
        </w:rPr>
        <w:t> незнание институционального контекста, локальных нормативных актов, образовательных стандартов и цифровой среды вуза.</w:t>
      </w:r>
    </w:p>
    <w:p w:rsidR="000A5D44" w:rsidRPr="00F76063" w:rsidRDefault="000A5D44" w:rsidP="00F7606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F76063">
        <w:rPr>
          <w:color w:val="0F1115"/>
          <w:sz w:val="28"/>
          <w:szCs w:val="28"/>
        </w:rPr>
        <w:t xml:space="preserve">Стихийная адаптация по модели «выживает </w:t>
      </w:r>
      <w:proofErr w:type="gramStart"/>
      <w:r w:rsidRPr="00F76063">
        <w:rPr>
          <w:color w:val="0F1115"/>
          <w:sz w:val="28"/>
          <w:szCs w:val="28"/>
        </w:rPr>
        <w:t>сильнейший</w:t>
      </w:r>
      <w:proofErr w:type="gramEnd"/>
      <w:r w:rsidRPr="00F76063">
        <w:rPr>
          <w:color w:val="0F1115"/>
          <w:sz w:val="28"/>
          <w:szCs w:val="28"/>
        </w:rPr>
        <w:t>» ведёт к росту профессионального выгорания, текучести кадров и снижению качества образования. Следовательно, процесс адаптации требует не стихийного, а </w:t>
      </w:r>
      <w:r w:rsidRPr="00F76063">
        <w:rPr>
          <w:rStyle w:val="a4"/>
          <w:b w:val="0"/>
          <w:color w:val="0F1115"/>
          <w:sz w:val="28"/>
          <w:szCs w:val="28"/>
        </w:rPr>
        <w:t>целенаправленного, системного педагогического сопровождения</w:t>
      </w:r>
      <w:r w:rsidRPr="00F76063">
        <w:rPr>
          <w:color w:val="0F1115"/>
          <w:sz w:val="28"/>
          <w:szCs w:val="28"/>
        </w:rPr>
        <w:t>.</w:t>
      </w:r>
    </w:p>
    <w:p w:rsidR="000A5D44" w:rsidRPr="00F76063" w:rsidRDefault="000A5D44" w:rsidP="00F7606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>Сущность и модель педагогического сопровождения.</w:t>
      </w:r>
      <w:r w:rsidRPr="00F76063">
        <w:rPr>
          <w:color w:val="0F1115"/>
          <w:sz w:val="28"/>
          <w:szCs w:val="28"/>
        </w:rPr>
        <w:t> В контексте данной статьи под </w:t>
      </w:r>
      <w:r w:rsidRPr="00F76063">
        <w:rPr>
          <w:rStyle w:val="a4"/>
          <w:b w:val="0"/>
          <w:color w:val="0F1115"/>
          <w:sz w:val="28"/>
          <w:szCs w:val="28"/>
        </w:rPr>
        <w:t>педагогическим сопровождением</w:t>
      </w:r>
      <w:r w:rsidRPr="00F76063">
        <w:rPr>
          <w:color w:val="0F1115"/>
          <w:sz w:val="28"/>
          <w:szCs w:val="28"/>
        </w:rPr>
        <w:t xml:space="preserve"> мы понимаем целостный, непрерывный и индивидуализированный процесс целенаправленной деятельности опытных коллег (методистов, </w:t>
      </w:r>
      <w:proofErr w:type="spellStart"/>
      <w:r w:rsidRPr="00F76063">
        <w:rPr>
          <w:color w:val="0F1115"/>
          <w:sz w:val="28"/>
          <w:szCs w:val="28"/>
        </w:rPr>
        <w:t>тьюторов</w:t>
      </w:r>
      <w:proofErr w:type="spellEnd"/>
      <w:r w:rsidRPr="00F76063">
        <w:rPr>
          <w:color w:val="0F1115"/>
          <w:sz w:val="28"/>
          <w:szCs w:val="28"/>
        </w:rPr>
        <w:t>, психологов, руководителей кафедр), направленный на создание условий для успешного вхождения нового преподавателя в профессионально-педагогическую среду, преодоление возникающих дефицитов и раскрытие его педагогического потенциала.</w:t>
      </w:r>
    </w:p>
    <w:p w:rsidR="000A5D44" w:rsidRPr="00F76063" w:rsidRDefault="000A5D44" w:rsidP="00F7606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F76063">
        <w:rPr>
          <w:color w:val="0F1115"/>
          <w:sz w:val="28"/>
          <w:szCs w:val="28"/>
        </w:rPr>
        <w:t>Предлагаемая модель сопровождения носит циклический характер и включает следующие этапы:</w:t>
      </w:r>
    </w:p>
    <w:p w:rsidR="000A5D44" w:rsidRPr="00F76063" w:rsidRDefault="000A5D44" w:rsidP="00F7606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proofErr w:type="spellStart"/>
      <w:r w:rsidRPr="00F76063">
        <w:rPr>
          <w:rStyle w:val="a4"/>
          <w:b w:val="0"/>
          <w:color w:val="0F1115"/>
          <w:sz w:val="28"/>
          <w:szCs w:val="28"/>
        </w:rPr>
        <w:t>Диагностико-аналитический</w:t>
      </w:r>
      <w:proofErr w:type="spellEnd"/>
      <w:r w:rsidRPr="00F76063">
        <w:rPr>
          <w:rStyle w:val="a4"/>
          <w:b w:val="0"/>
          <w:color w:val="0F1115"/>
          <w:sz w:val="28"/>
          <w:szCs w:val="28"/>
        </w:rPr>
        <w:t xml:space="preserve"> этап:</w:t>
      </w:r>
      <w:r w:rsidRPr="00F76063">
        <w:rPr>
          <w:color w:val="0F1115"/>
          <w:sz w:val="28"/>
          <w:szCs w:val="28"/>
        </w:rPr>
        <w:t> Выявление стартовых условий, ожиданий, сильных сторон (предметная экспертиза, практический опыт) и зон роста начинающего преподавателя. Инструменты: входное анкетирование, собеседование, самоанализ.</w:t>
      </w:r>
    </w:p>
    <w:p w:rsidR="000A5D44" w:rsidRPr="00F76063" w:rsidRDefault="000A5D44" w:rsidP="00F7606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>Проектировочный этап:</w:t>
      </w:r>
      <w:r w:rsidRPr="00F76063">
        <w:rPr>
          <w:color w:val="0F1115"/>
          <w:sz w:val="28"/>
          <w:szCs w:val="28"/>
        </w:rPr>
        <w:t xml:space="preserve"> Совместное с </w:t>
      </w:r>
      <w:proofErr w:type="spellStart"/>
      <w:r w:rsidRPr="00F76063">
        <w:rPr>
          <w:color w:val="0F1115"/>
          <w:sz w:val="28"/>
          <w:szCs w:val="28"/>
        </w:rPr>
        <w:t>тьютором</w:t>
      </w:r>
      <w:proofErr w:type="spellEnd"/>
      <w:r w:rsidRPr="00F76063">
        <w:rPr>
          <w:color w:val="0F1115"/>
          <w:sz w:val="28"/>
          <w:szCs w:val="28"/>
        </w:rPr>
        <w:t>/методистом составление индивидуальной образовательно-адаптационной траектории. Формирование «дорожной карты» на первый учебный год с конкретными, достижимыми целями.</w:t>
      </w:r>
    </w:p>
    <w:p w:rsidR="000A5D44" w:rsidRPr="00F76063" w:rsidRDefault="000A5D44" w:rsidP="00F7606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>Практико-ориентированный этап (основной):</w:t>
      </w:r>
      <w:r w:rsidRPr="00F76063">
        <w:rPr>
          <w:color w:val="0F1115"/>
          <w:sz w:val="28"/>
          <w:szCs w:val="28"/>
        </w:rPr>
        <w:t> Реализация траектории через комплекс форм:</w:t>
      </w:r>
    </w:p>
    <w:p w:rsidR="000A5D44" w:rsidRPr="00F76063" w:rsidRDefault="00F76063" w:rsidP="00F7606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 xml:space="preserve">- </w:t>
      </w:r>
      <w:r w:rsidR="000A5D44" w:rsidRPr="00F76063">
        <w:rPr>
          <w:rStyle w:val="a4"/>
          <w:b w:val="0"/>
          <w:color w:val="0F1115"/>
          <w:sz w:val="28"/>
          <w:szCs w:val="28"/>
        </w:rPr>
        <w:t xml:space="preserve">Индивидуальное </w:t>
      </w:r>
      <w:proofErr w:type="spellStart"/>
      <w:r w:rsidR="000A5D44" w:rsidRPr="00F76063">
        <w:rPr>
          <w:rStyle w:val="a4"/>
          <w:b w:val="0"/>
          <w:color w:val="0F1115"/>
          <w:sz w:val="28"/>
          <w:szCs w:val="28"/>
        </w:rPr>
        <w:t>тьюторство</w:t>
      </w:r>
      <w:proofErr w:type="spellEnd"/>
      <w:r w:rsidR="000A5D44" w:rsidRPr="00F76063">
        <w:rPr>
          <w:rStyle w:val="a4"/>
          <w:b w:val="0"/>
          <w:color w:val="0F1115"/>
          <w:sz w:val="28"/>
          <w:szCs w:val="28"/>
        </w:rPr>
        <w:t>:</w:t>
      </w:r>
      <w:r w:rsidR="000A5D44" w:rsidRPr="00F76063">
        <w:rPr>
          <w:color w:val="0F1115"/>
          <w:sz w:val="28"/>
          <w:szCs w:val="28"/>
        </w:rPr>
        <w:t> Закрепление опытного педагога-методиста для регулярных консультаций, анализа планов занятий, обсуждения сложных ситуаций.</w:t>
      </w:r>
    </w:p>
    <w:p w:rsidR="000A5D44" w:rsidRPr="00F76063" w:rsidRDefault="00F76063" w:rsidP="00F7606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 xml:space="preserve">- </w:t>
      </w:r>
      <w:r w:rsidR="000A5D44" w:rsidRPr="00F76063">
        <w:rPr>
          <w:rStyle w:val="a4"/>
          <w:b w:val="0"/>
          <w:color w:val="0F1115"/>
          <w:sz w:val="28"/>
          <w:szCs w:val="28"/>
        </w:rPr>
        <w:t>Модульный методический курс:</w:t>
      </w:r>
      <w:r w:rsidR="000A5D44" w:rsidRPr="00F76063">
        <w:rPr>
          <w:color w:val="0F1115"/>
          <w:sz w:val="28"/>
          <w:szCs w:val="28"/>
        </w:rPr>
        <w:t xml:space="preserve"> Спецкурс по основам вузовской дидактики, педагогического проектирования, образовательным технологиям и цифровым </w:t>
      </w:r>
      <w:r w:rsidR="000A5D44" w:rsidRPr="00F76063">
        <w:rPr>
          <w:color w:val="0F1115"/>
          <w:sz w:val="28"/>
          <w:szCs w:val="28"/>
        </w:rPr>
        <w:lastRenderedPageBreak/>
        <w:t>инструментам. Важна именно прикладная, а не теоретическая направленность.</w:t>
      </w:r>
    </w:p>
    <w:p w:rsidR="000A5D44" w:rsidRPr="00F76063" w:rsidRDefault="00F76063" w:rsidP="00F7606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 xml:space="preserve">- </w:t>
      </w:r>
      <w:r w:rsidR="000A5D44" w:rsidRPr="00F76063">
        <w:rPr>
          <w:rStyle w:val="a4"/>
          <w:b w:val="0"/>
          <w:color w:val="0F1115"/>
          <w:sz w:val="28"/>
          <w:szCs w:val="28"/>
        </w:rPr>
        <w:t>Семинары-практикумы и мастер-классы:</w:t>
      </w:r>
      <w:r w:rsidR="000A5D44" w:rsidRPr="00F76063">
        <w:rPr>
          <w:color w:val="0F1115"/>
          <w:sz w:val="28"/>
          <w:szCs w:val="28"/>
        </w:rPr>
        <w:t> Разбор кейсов, микро-преподавание (проведение фрагмента занятия с последующим анализом), мастер-классы от признанных преподавателей-практиков.</w:t>
      </w:r>
    </w:p>
    <w:p w:rsidR="000A5D44" w:rsidRPr="00F76063" w:rsidRDefault="00F76063" w:rsidP="00F7606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 xml:space="preserve">- </w:t>
      </w:r>
      <w:proofErr w:type="spellStart"/>
      <w:r w:rsidR="000A5D44" w:rsidRPr="00F76063">
        <w:rPr>
          <w:rStyle w:val="a4"/>
          <w:b w:val="0"/>
          <w:color w:val="0F1115"/>
          <w:sz w:val="28"/>
          <w:szCs w:val="28"/>
        </w:rPr>
        <w:t>Взаимопосещение</w:t>
      </w:r>
      <w:proofErr w:type="spellEnd"/>
      <w:r w:rsidR="000A5D44" w:rsidRPr="00F76063">
        <w:rPr>
          <w:rStyle w:val="a4"/>
          <w:b w:val="0"/>
          <w:color w:val="0F1115"/>
          <w:sz w:val="28"/>
          <w:szCs w:val="28"/>
        </w:rPr>
        <w:t xml:space="preserve"> занятий:</w:t>
      </w:r>
      <w:r w:rsidR="000A5D44" w:rsidRPr="00F76063">
        <w:rPr>
          <w:color w:val="0F1115"/>
          <w:sz w:val="28"/>
          <w:szCs w:val="28"/>
        </w:rPr>
        <w:t> Не как форма контроля, а как возможность наблюдать за различными педагогическими стилями и перенимать эффективные приёмы.</w:t>
      </w:r>
    </w:p>
    <w:p w:rsidR="000A5D44" w:rsidRPr="00F76063" w:rsidRDefault="00F76063" w:rsidP="00F7606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 xml:space="preserve">- </w:t>
      </w:r>
      <w:r w:rsidR="000A5D44" w:rsidRPr="00F76063">
        <w:rPr>
          <w:rStyle w:val="a4"/>
          <w:b w:val="0"/>
          <w:color w:val="0F1115"/>
          <w:sz w:val="28"/>
          <w:szCs w:val="28"/>
        </w:rPr>
        <w:t>Создание профессиональных педагогических сообществ (ППС):</w:t>
      </w:r>
      <w:r w:rsidR="000A5D44" w:rsidRPr="00F76063">
        <w:rPr>
          <w:color w:val="0F1115"/>
          <w:sz w:val="28"/>
          <w:szCs w:val="28"/>
        </w:rPr>
        <w:t> Платформы (очные и цифровые) для неформального обмена опытом, обсуждения проблем, взаимной поддержки.</w:t>
      </w:r>
    </w:p>
    <w:p w:rsidR="000A5D44" w:rsidRPr="00F76063" w:rsidRDefault="000A5D44" w:rsidP="00F7606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>Рефлексивно-оценочный этап:</w:t>
      </w:r>
      <w:r w:rsidRPr="00F76063">
        <w:rPr>
          <w:color w:val="0F1115"/>
          <w:sz w:val="28"/>
          <w:szCs w:val="28"/>
        </w:rPr>
        <w:t xml:space="preserve"> Регулярная совместная рефлексия достижений и трудностей (например, через ведение профессионального </w:t>
      </w:r>
      <w:proofErr w:type="spellStart"/>
      <w:r w:rsidRPr="00F76063">
        <w:rPr>
          <w:color w:val="0F1115"/>
          <w:sz w:val="28"/>
          <w:szCs w:val="28"/>
        </w:rPr>
        <w:t>портфолио</w:t>
      </w:r>
      <w:proofErr w:type="spellEnd"/>
      <w:r w:rsidRPr="00F76063">
        <w:rPr>
          <w:color w:val="0F1115"/>
          <w:sz w:val="28"/>
          <w:szCs w:val="28"/>
        </w:rPr>
        <w:t xml:space="preserve"> или дневника), итоговая оценка динамики и корректировка планов на следующий цикл развития.</w:t>
      </w:r>
    </w:p>
    <w:p w:rsidR="000A5D44" w:rsidRPr="00F76063" w:rsidRDefault="000A5D44" w:rsidP="00F7606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>Ожидаемые результаты и эффекты.</w:t>
      </w:r>
      <w:r w:rsidRPr="00F76063">
        <w:rPr>
          <w:color w:val="0F1115"/>
          <w:sz w:val="28"/>
          <w:szCs w:val="28"/>
        </w:rPr>
        <w:t> Внедрение модели системного педагогического сопровождения позволяет перейти от логики «исправления недостатков» к логике «развития потенциала». Преподаватель-практик привносит в аудиторию уникальный опыт, актуальные кейсы, связь с реальным сектором, что обогащает образовательный процесс. Сопровождение помогает «перевести» этот опыт на педагогический язык.</w:t>
      </w:r>
    </w:p>
    <w:p w:rsidR="000A5D44" w:rsidRPr="00F76063" w:rsidRDefault="000A5D44" w:rsidP="00F7606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F76063">
        <w:rPr>
          <w:color w:val="0F1115"/>
          <w:sz w:val="28"/>
          <w:szCs w:val="28"/>
        </w:rPr>
        <w:t>Основные ожидаемые эффекты:</w:t>
      </w:r>
    </w:p>
    <w:p w:rsidR="000A5D44" w:rsidRPr="00F76063" w:rsidRDefault="000A5D44" w:rsidP="00F7606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>Для преподавателя:</w:t>
      </w:r>
      <w:r w:rsidRPr="00F76063">
        <w:rPr>
          <w:color w:val="0F1115"/>
          <w:sz w:val="28"/>
          <w:szCs w:val="28"/>
        </w:rPr>
        <w:t> Сокращение периода адаптации, снижение стресса, формирование базовой педагогической компетентности, укрепление профессиональной идентичности, удовлетворённость трудом.</w:t>
      </w:r>
    </w:p>
    <w:p w:rsidR="000A5D44" w:rsidRPr="00F76063" w:rsidRDefault="000A5D44" w:rsidP="00F7606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>Для студентов:</w:t>
      </w:r>
      <w:r w:rsidRPr="00F76063">
        <w:rPr>
          <w:color w:val="0F1115"/>
          <w:sz w:val="28"/>
          <w:szCs w:val="28"/>
        </w:rPr>
        <w:t xml:space="preserve"> Повышение качества и </w:t>
      </w:r>
      <w:proofErr w:type="spellStart"/>
      <w:proofErr w:type="gramStart"/>
      <w:r w:rsidRPr="00F76063">
        <w:rPr>
          <w:color w:val="0F1115"/>
          <w:sz w:val="28"/>
          <w:szCs w:val="28"/>
        </w:rPr>
        <w:t>практико-ориентированности</w:t>
      </w:r>
      <w:proofErr w:type="spellEnd"/>
      <w:proofErr w:type="gramEnd"/>
      <w:r w:rsidRPr="00F76063">
        <w:rPr>
          <w:color w:val="0F1115"/>
          <w:sz w:val="28"/>
          <w:szCs w:val="28"/>
        </w:rPr>
        <w:t xml:space="preserve"> образовательного процесса, рост мотивации за счёт использования актуального опыта преподавателя.</w:t>
      </w:r>
    </w:p>
    <w:p w:rsidR="000A5D44" w:rsidRPr="00F76063" w:rsidRDefault="000A5D44" w:rsidP="00F7606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>Для вуза:</w:t>
      </w:r>
      <w:r w:rsidRPr="00F76063">
        <w:rPr>
          <w:color w:val="0F1115"/>
          <w:sz w:val="28"/>
          <w:szCs w:val="28"/>
        </w:rPr>
        <w:t xml:space="preserve"> Снижение текучести кадров, повышение общего уровня педагогической культуры, создание благоприятной </w:t>
      </w:r>
      <w:proofErr w:type="spellStart"/>
      <w:r w:rsidRPr="00F76063">
        <w:rPr>
          <w:color w:val="0F1115"/>
          <w:sz w:val="28"/>
          <w:szCs w:val="28"/>
        </w:rPr>
        <w:t>коллаборативной</w:t>
      </w:r>
      <w:proofErr w:type="spellEnd"/>
      <w:r w:rsidRPr="00F76063">
        <w:rPr>
          <w:color w:val="0F1115"/>
          <w:sz w:val="28"/>
          <w:szCs w:val="28"/>
        </w:rPr>
        <w:t xml:space="preserve"> среды, усиление репутации за счёт эффективного включения ярких специалистов-практиков в образовательный процесс.</w:t>
      </w:r>
    </w:p>
    <w:p w:rsidR="000A5D44" w:rsidRPr="00F76063" w:rsidRDefault="000A5D44" w:rsidP="00F7606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>Заключение.</w:t>
      </w:r>
      <w:r w:rsidRPr="00F76063">
        <w:rPr>
          <w:color w:val="0F1115"/>
          <w:sz w:val="28"/>
          <w:szCs w:val="28"/>
        </w:rPr>
        <w:t> </w:t>
      </w:r>
      <w:r w:rsidR="00F76063" w:rsidRPr="00F76063">
        <w:rPr>
          <w:color w:val="0F1115"/>
          <w:sz w:val="28"/>
          <w:szCs w:val="28"/>
        </w:rPr>
        <w:t>П</w:t>
      </w:r>
      <w:r w:rsidRPr="00F76063">
        <w:rPr>
          <w:color w:val="0F1115"/>
          <w:sz w:val="28"/>
          <w:szCs w:val="28"/>
        </w:rPr>
        <w:t>едагогическое сопровождение профессиональной адаптации начинающих преподавателей вуза, не имеющих базового педагогического образования, является не вспомогательной мерой, а стратегическим инвестицией в качество человеческого капитала университета. Оно способствует трансформации ценного предметного эксперта в успешного университетского педагога, который эффективно соединяет глубокое знание дисциплины с современными образовательными технологиями. Развитие таких систем должно стать приоритетом программ развития кадрового потенциала современных вузов.</w:t>
      </w:r>
    </w:p>
    <w:p w:rsidR="00F76063" w:rsidRPr="00F76063" w:rsidRDefault="00F76063" w:rsidP="00F76063">
      <w:pPr>
        <w:pStyle w:val="ds-markdown-paragraph"/>
        <w:shd w:val="clear" w:color="auto" w:fill="FFFFFF"/>
        <w:tabs>
          <w:tab w:val="left" w:pos="8490"/>
        </w:tabs>
        <w:spacing w:before="0" w:beforeAutospacing="0" w:after="0" w:afterAutospacing="0"/>
        <w:ind w:firstLine="709"/>
        <w:jc w:val="both"/>
        <w:rPr>
          <w:rStyle w:val="a4"/>
          <w:b w:val="0"/>
          <w:color w:val="0F1115"/>
          <w:sz w:val="28"/>
          <w:szCs w:val="28"/>
        </w:rPr>
      </w:pPr>
    </w:p>
    <w:p w:rsidR="000A5D44" w:rsidRPr="00F76063" w:rsidRDefault="000A5D44" w:rsidP="00F76063">
      <w:pPr>
        <w:pStyle w:val="ds-markdown-paragraph"/>
        <w:shd w:val="clear" w:color="auto" w:fill="FFFFFF"/>
        <w:tabs>
          <w:tab w:val="left" w:pos="8490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F76063">
        <w:rPr>
          <w:rStyle w:val="a4"/>
          <w:b w:val="0"/>
          <w:color w:val="0F1115"/>
          <w:sz w:val="28"/>
          <w:szCs w:val="28"/>
        </w:rPr>
        <w:t>Список литературы</w:t>
      </w:r>
      <w:r w:rsidR="00F76063" w:rsidRPr="00F76063">
        <w:rPr>
          <w:rStyle w:val="a4"/>
          <w:b w:val="0"/>
          <w:color w:val="0F1115"/>
          <w:sz w:val="28"/>
          <w:szCs w:val="28"/>
        </w:rPr>
        <w:tab/>
      </w:r>
    </w:p>
    <w:p w:rsidR="000A5D44" w:rsidRPr="00F76063" w:rsidRDefault="000A5D44" w:rsidP="00F7606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76063">
        <w:rPr>
          <w:color w:val="0F1115"/>
          <w:sz w:val="28"/>
          <w:szCs w:val="28"/>
        </w:rPr>
        <w:lastRenderedPageBreak/>
        <w:t>Борисова, Н.В. Профессиональная адаптация молодого преподавателя в вузе: модели и технологии / Н.В. Борисова // Высшее образование в России. – 2020. – № 1. – С. 153-160.</w:t>
      </w:r>
    </w:p>
    <w:p w:rsidR="000A5D44" w:rsidRPr="00F76063" w:rsidRDefault="000A5D44" w:rsidP="00F7606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proofErr w:type="spellStart"/>
      <w:r w:rsidRPr="00F76063">
        <w:rPr>
          <w:color w:val="0F1115"/>
          <w:sz w:val="28"/>
          <w:szCs w:val="28"/>
        </w:rPr>
        <w:t>Осьминина</w:t>
      </w:r>
      <w:proofErr w:type="spellEnd"/>
      <w:r w:rsidRPr="00F76063">
        <w:rPr>
          <w:color w:val="0F1115"/>
          <w:sz w:val="28"/>
          <w:szCs w:val="28"/>
        </w:rPr>
        <w:t xml:space="preserve">, Е.А. </w:t>
      </w:r>
      <w:proofErr w:type="spellStart"/>
      <w:r w:rsidRPr="00F76063">
        <w:rPr>
          <w:color w:val="0F1115"/>
          <w:sz w:val="28"/>
          <w:szCs w:val="28"/>
        </w:rPr>
        <w:t>Тьюторское</w:t>
      </w:r>
      <w:proofErr w:type="spellEnd"/>
      <w:r w:rsidRPr="00F76063">
        <w:rPr>
          <w:color w:val="0F1115"/>
          <w:sz w:val="28"/>
          <w:szCs w:val="28"/>
        </w:rPr>
        <w:t xml:space="preserve"> сопровождение как ресурс профессионального становления преподавателя высшей школы / Е.А. </w:t>
      </w:r>
      <w:proofErr w:type="spellStart"/>
      <w:r w:rsidRPr="00F76063">
        <w:rPr>
          <w:color w:val="0F1115"/>
          <w:sz w:val="28"/>
          <w:szCs w:val="28"/>
        </w:rPr>
        <w:t>Осьминина</w:t>
      </w:r>
      <w:proofErr w:type="spellEnd"/>
      <w:r w:rsidRPr="00F76063">
        <w:rPr>
          <w:color w:val="0F1115"/>
          <w:sz w:val="28"/>
          <w:szCs w:val="28"/>
        </w:rPr>
        <w:t xml:space="preserve"> // Педагогика. – 2022. – № 5. – С. 78-85.</w:t>
      </w:r>
    </w:p>
    <w:p w:rsidR="000A5D44" w:rsidRPr="00F76063" w:rsidRDefault="000A5D44" w:rsidP="00F7606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proofErr w:type="spellStart"/>
      <w:r w:rsidRPr="00F76063">
        <w:rPr>
          <w:color w:val="0F1115"/>
          <w:sz w:val="28"/>
          <w:szCs w:val="28"/>
        </w:rPr>
        <w:t>Романков</w:t>
      </w:r>
      <w:proofErr w:type="spellEnd"/>
      <w:r w:rsidRPr="00F76063">
        <w:rPr>
          <w:color w:val="0F1115"/>
          <w:sz w:val="28"/>
          <w:szCs w:val="28"/>
        </w:rPr>
        <w:t xml:space="preserve">, А.Н. </w:t>
      </w:r>
      <w:proofErr w:type="spellStart"/>
      <w:r w:rsidRPr="00F76063">
        <w:rPr>
          <w:color w:val="0F1115"/>
          <w:sz w:val="28"/>
          <w:szCs w:val="28"/>
        </w:rPr>
        <w:t>Постдипломное</w:t>
      </w:r>
      <w:proofErr w:type="spellEnd"/>
      <w:r w:rsidRPr="00F76063">
        <w:rPr>
          <w:color w:val="0F1115"/>
          <w:sz w:val="28"/>
          <w:szCs w:val="28"/>
        </w:rPr>
        <w:t xml:space="preserve"> педагогическое образование преподавателей вуза: проблемы и решения / А.Н. </w:t>
      </w:r>
      <w:proofErr w:type="spellStart"/>
      <w:r w:rsidRPr="00F76063">
        <w:rPr>
          <w:color w:val="0F1115"/>
          <w:sz w:val="28"/>
          <w:szCs w:val="28"/>
        </w:rPr>
        <w:t>Романков</w:t>
      </w:r>
      <w:proofErr w:type="spellEnd"/>
      <w:r w:rsidRPr="00F76063">
        <w:rPr>
          <w:color w:val="0F1115"/>
          <w:sz w:val="28"/>
          <w:szCs w:val="28"/>
        </w:rPr>
        <w:t>, И.В. Савина // Вестник университета. – 2021. – № 3. – С. 45-52.</w:t>
      </w:r>
    </w:p>
    <w:p w:rsidR="000A5D44" w:rsidRPr="00F76063" w:rsidRDefault="000A5D44" w:rsidP="00F7606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76063">
        <w:rPr>
          <w:color w:val="0F1115"/>
          <w:sz w:val="28"/>
          <w:szCs w:val="28"/>
        </w:rPr>
        <w:t xml:space="preserve">Шапиро, С.В. </w:t>
      </w:r>
      <w:proofErr w:type="spellStart"/>
      <w:r w:rsidRPr="00F76063">
        <w:rPr>
          <w:color w:val="0F1115"/>
          <w:sz w:val="28"/>
          <w:szCs w:val="28"/>
        </w:rPr>
        <w:t>Преподаватель-непедагог</w:t>
      </w:r>
      <w:proofErr w:type="spellEnd"/>
      <w:r w:rsidRPr="00F76063">
        <w:rPr>
          <w:color w:val="0F1115"/>
          <w:sz w:val="28"/>
          <w:szCs w:val="28"/>
        </w:rPr>
        <w:t xml:space="preserve"> в университете: вызовы и возможности / С.В. Шапиро // Образовательные технологии и общество. – 2019. – Т. 22, № 4. – С. 15-28.</w:t>
      </w:r>
    </w:p>
    <w:p w:rsidR="0078508B" w:rsidRPr="00F76063" w:rsidRDefault="00F76063" w:rsidP="00F7606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78508B" w:rsidRPr="00F76063" w:rsidSect="00601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23624"/>
    <w:multiLevelType w:val="multilevel"/>
    <w:tmpl w:val="A538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13E69"/>
    <w:multiLevelType w:val="multilevel"/>
    <w:tmpl w:val="0B00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427C6B"/>
    <w:multiLevelType w:val="multilevel"/>
    <w:tmpl w:val="EA0A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45505A"/>
    <w:multiLevelType w:val="multilevel"/>
    <w:tmpl w:val="8422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716250"/>
    <w:multiLevelType w:val="multilevel"/>
    <w:tmpl w:val="A5EE0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A5D44"/>
    <w:rsid w:val="000A5D44"/>
    <w:rsid w:val="00177228"/>
    <w:rsid w:val="00330E40"/>
    <w:rsid w:val="00601BE8"/>
    <w:rsid w:val="00F76063"/>
    <w:rsid w:val="00FC0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E8"/>
  </w:style>
  <w:style w:type="paragraph" w:styleId="2">
    <w:name w:val="heading 2"/>
    <w:basedOn w:val="a"/>
    <w:link w:val="20"/>
    <w:uiPriority w:val="9"/>
    <w:qFormat/>
    <w:rsid w:val="000A5D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5D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5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5D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5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5D44"/>
    <w:rPr>
      <w:b/>
      <w:bCs/>
    </w:rPr>
  </w:style>
  <w:style w:type="paragraph" w:customStyle="1" w:styleId="ds-markdown-paragraph">
    <w:name w:val="ds-markdown-paragraph"/>
    <w:basedOn w:val="a"/>
    <w:rsid w:val="000A5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1192</Words>
  <Characters>6795</Characters>
  <Application>Microsoft Office Word</Application>
  <DocSecurity>0</DocSecurity>
  <Lines>56</Lines>
  <Paragraphs>15</Paragraphs>
  <ScaleCrop>false</ScaleCrop>
  <Company/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2025-12-18T16:10:00Z</dcterms:created>
  <dcterms:modified xsi:type="dcterms:W3CDTF">2025-12-18T20:52:00Z</dcterms:modified>
</cp:coreProperties>
</file>