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D6E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Кружок «Фантазёры» — территория творчества и вдохновения</w:t>
      </w:r>
      <w:bookmarkStart w:id="0" w:name="_GoBack"/>
      <w:bookmarkEnd w:id="0"/>
    </w:p>
    <w:p w14:paraId="1A6F47BE">
      <w:pPr>
        <w:pStyle w:val="5"/>
        <w:keepNext w:val="0"/>
        <w:keepLines w:val="0"/>
        <w:widowControl/>
        <w:suppressLineNumbers w:val="0"/>
      </w:pPr>
      <w:r>
        <w:t>Декоративно-прикладное искусство играет важную роль в развитии ребёнка. Оно помогает раскрыть творческие способности, формирует художественный вкус, воспитывает усидчивость и аккуратность. Именно таким местом творчества и вдохновения стал кружок «Фантазёры».</w:t>
      </w:r>
    </w:p>
    <w:p w14:paraId="24BAFAE7">
      <w:pPr>
        <w:pStyle w:val="5"/>
        <w:keepNext w:val="0"/>
        <w:keepLines w:val="0"/>
        <w:widowControl/>
        <w:suppressLineNumbers w:val="0"/>
      </w:pPr>
      <w:r>
        <w:t>Работа кружка направлена на развитие детской фантазии, творческого мышления и интереса к народному и современному декоративно-прикладному искусству. На занятиях ребята учатся создавать красивые и оригинальные изделия своими руками, знакомятся с различными техниками и материалами, а главное — учатся видеть прекрасное в самых простых вещах.</w:t>
      </w:r>
    </w:p>
    <w:p w14:paraId="0A8587CB">
      <w:pPr>
        <w:pStyle w:val="5"/>
        <w:keepNext w:val="0"/>
        <w:keepLines w:val="0"/>
        <w:widowControl/>
        <w:suppressLineNumbers w:val="0"/>
      </w:pPr>
      <w:r>
        <w:t>В кружке царит атмосфера доброжелательности и творчества. Каждый ребёнок может проявить свою индивидуальность, предложить собственную идею и воплотить её в работе. Здесь дети не боятся экспериментировать, сочетать цвета, формы и материалы. Именно поэтому каждая поделка получается уникальной.</w:t>
      </w:r>
    </w:p>
    <w:p w14:paraId="76A5CA06">
      <w:pPr>
        <w:pStyle w:val="5"/>
        <w:keepNext w:val="0"/>
        <w:keepLines w:val="0"/>
        <w:widowControl/>
        <w:suppressLineNumbers w:val="0"/>
      </w:pPr>
      <w:r>
        <w:t>В течение учебного года участники кружка осваивают разные направления декоративно-прикладного искусства: аппликацию, бумагопластику, изготовление сувениров, работу с природным материалом, тканью, фетром, лентами и другими материалами. Особый интерес у детей вызывают тематические мастер-классы, посвящённые народным праздникам и временам года.</w:t>
      </w:r>
    </w:p>
    <w:p w14:paraId="6085A42F">
      <w:pPr>
        <w:pStyle w:val="5"/>
        <w:keepNext w:val="0"/>
        <w:keepLines w:val="0"/>
        <w:widowControl/>
        <w:suppressLineNumbers w:val="0"/>
      </w:pPr>
      <w:r>
        <w:t>Кружок активно участвует в школьных и районных выставках, конкурсах и праздничных мероприятиях. Работы воспитанников украшают школьные выставки, концертные программы и тематические фотозоны. Многие учащиеся становятся победителями и призёрами творческих конкурсов, что вдохновляет ребят на новые достижения.</w:t>
      </w:r>
    </w:p>
    <w:p w14:paraId="51F96A46">
      <w:pPr>
        <w:pStyle w:val="5"/>
        <w:keepNext w:val="0"/>
        <w:keepLines w:val="0"/>
        <w:widowControl/>
        <w:suppressLineNumbers w:val="0"/>
      </w:pPr>
      <w:r>
        <w:t>Особое внимание в работе кружка уделяется воспитанию уважения к народным традициям и культуре. Через творчество дети знакомятся с элементами национального орнамента, народными ремёслами и культурным наследием своего народа.</w:t>
      </w:r>
    </w:p>
    <w:p w14:paraId="70A0E0D1">
      <w:pPr>
        <w:pStyle w:val="5"/>
        <w:keepNext w:val="0"/>
        <w:keepLines w:val="0"/>
        <w:widowControl/>
        <w:suppressLineNumbers w:val="0"/>
      </w:pPr>
      <w:r>
        <w:t>Занятия в кружке «Фантазёры» помогают детям не только развивать творческие способности, но и учат терпению, трудолюбию, умению работать в коллективе и доводить начатое дело до конца. Для многих ребят кружок стал любимым местом, где можно раскрыть свои таланты, найти друзей и почувствовать радость творчества.</w:t>
      </w:r>
    </w:p>
    <w:p w14:paraId="4B0B24F8">
      <w:pPr>
        <w:pStyle w:val="5"/>
        <w:keepNext w:val="0"/>
        <w:keepLines w:val="0"/>
        <w:widowControl/>
        <w:suppressLineNumbers w:val="0"/>
      </w:pPr>
      <w:r>
        <w:t>«Фантазёры» — это не просто кружок декоративно-прикладного искусства. Это маленькая мастерская чудес, где каждая идея превращается в яркую творческую работу, а детская фантазия становится настоящим искусством.</w:t>
      </w:r>
    </w:p>
    <w:p w14:paraId="0DB8B7C7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5802"/>
    <w:rsid w:val="2E1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1904</Characters>
  <Lines>0</Lines>
  <Paragraphs>0</Paragraphs>
  <TotalTime>21</TotalTime>
  <ScaleCrop>false</ScaleCrop>
  <LinksUpToDate>false</LinksUpToDate>
  <CharactersWithSpaces>2084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2026-04-20T05:18:00Z</dcterms:created>
  <dc:creator>Виктория Борисна</dc:creator>
  <cp:lastModifiedBy>КрацВиктория</cp:lastModifiedBy>
  <dcterms:modified xsi:type="dcterms:W3CDTF">2026-05-13T07:59:44Z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eyJoZGlkIjoiMjE4NDBjNDgyOGZlYTRkOTg5MzkwNTVmMzNjNzU5OWEiLCJ1c2VySWQiOiI4ODEzOTg4NzYxMTkyIn0=</vt:lpwstr>
  </property>
  <property fmtid="{D5CDD505-2E9C-101B-9397-08002B2CF9AE}" pid="4" name="ICV">
    <vt:lpwstr>9D03C5AEFA704978B9788FD69E691DF7_12</vt:lpwstr>
  </property>
</Properties>
</file>