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556B6" w14:textId="0E15AD43" w:rsidR="00582976" w:rsidRPr="009259FF" w:rsidRDefault="00582976" w:rsidP="00F90A8F">
      <w:pPr>
        <w:spacing w:line="240" w:lineRule="auto"/>
        <w:jc w:val="center"/>
        <w:rPr>
          <w:rFonts w:ascii="Times New Roman" w:hAnsi="Times New Roman" w:cs="Times New Roman"/>
          <w:sz w:val="28"/>
          <w:szCs w:val="28"/>
          <w:lang w:val="ru-RU"/>
        </w:rPr>
      </w:pPr>
      <w:proofErr w:type="spellStart"/>
      <w:r w:rsidRPr="009259FF">
        <w:rPr>
          <w:rFonts w:ascii="Times New Roman" w:hAnsi="Times New Roman" w:cs="Times New Roman"/>
          <w:sz w:val="28"/>
          <w:szCs w:val="28"/>
          <w:lang w:val="ru-RU"/>
        </w:rPr>
        <w:t>А.И.Глазкова</w:t>
      </w:r>
      <w:proofErr w:type="spellEnd"/>
    </w:p>
    <w:p w14:paraId="657F5127" w14:textId="190EF882" w:rsidR="00503B23" w:rsidRPr="005B4331" w:rsidRDefault="00503B23" w:rsidP="00F90A8F">
      <w:pPr>
        <w:spacing w:line="240" w:lineRule="auto"/>
        <w:jc w:val="center"/>
        <w:rPr>
          <w:rFonts w:ascii="Times New Roman" w:hAnsi="Times New Roman" w:cs="Times New Roman"/>
          <w:sz w:val="28"/>
          <w:szCs w:val="28"/>
          <w:lang w:val="ru-RU"/>
        </w:rPr>
      </w:pPr>
      <w:r w:rsidRPr="009259FF">
        <w:rPr>
          <w:rFonts w:ascii="Times New Roman" w:hAnsi="Times New Roman" w:cs="Times New Roman"/>
          <w:sz w:val="28"/>
          <w:szCs w:val="28"/>
          <w:lang w:val="ru-RU"/>
        </w:rPr>
        <w:t>Студент ОП Педагогика и методика начального обучения 4 курс</w:t>
      </w:r>
    </w:p>
    <w:p w14:paraId="4C6E263B" w14:textId="28C39BBC" w:rsidR="00630A1A" w:rsidRPr="0016083F" w:rsidRDefault="0016083F" w:rsidP="00FC44AC">
      <w:pPr>
        <w:jc w:val="center"/>
        <w:rPr>
          <w:rFonts w:ascii="Times New Roman" w:hAnsi="Times New Roman" w:cs="Times New Roman"/>
          <w:sz w:val="28"/>
          <w:szCs w:val="28"/>
          <w:lang w:val="ru-RU"/>
        </w:rPr>
      </w:pPr>
      <w:r>
        <w:rPr>
          <w:rFonts w:ascii="Times New Roman" w:hAnsi="Times New Roman" w:cs="Times New Roman"/>
          <w:sz w:val="28"/>
          <w:szCs w:val="28"/>
          <w:lang w:val="ru-RU"/>
        </w:rPr>
        <w:t>Научный руководитель:</w:t>
      </w:r>
      <w:r w:rsidR="00FC44AC">
        <w:rPr>
          <w:rFonts w:ascii="Times New Roman" w:hAnsi="Times New Roman" w:cs="Times New Roman"/>
          <w:sz w:val="28"/>
          <w:szCs w:val="28"/>
          <w:lang w:val="ru-RU"/>
        </w:rPr>
        <w:t xml:space="preserve"> </w:t>
      </w:r>
      <w:r w:rsidR="00A706C3">
        <w:rPr>
          <w:rFonts w:ascii="Times New Roman" w:hAnsi="Times New Roman" w:cs="Times New Roman"/>
          <w:sz w:val="28"/>
          <w:szCs w:val="28"/>
          <w:lang w:val="ru-RU"/>
        </w:rPr>
        <w:t>Ли Е.Д.</w:t>
      </w:r>
      <w:r w:rsidR="00FC44AC">
        <w:rPr>
          <w:rFonts w:ascii="Times New Roman" w:hAnsi="Times New Roman" w:cs="Times New Roman"/>
          <w:sz w:val="28"/>
          <w:szCs w:val="28"/>
          <w:lang w:val="ru-RU"/>
        </w:rPr>
        <w:t xml:space="preserve"> </w:t>
      </w:r>
      <w:r w:rsidR="00A706C3" w:rsidRPr="00B157DB">
        <w:rPr>
          <w:rFonts w:ascii="Times New Roman" w:hAnsi="Times New Roman" w:cs="Times New Roman"/>
          <w:sz w:val="28"/>
          <w:szCs w:val="28"/>
        </w:rPr>
        <w:t xml:space="preserve">ассистент профессора, </w:t>
      </w:r>
      <w:proofErr w:type="spellStart"/>
      <w:r w:rsidR="00A706C3" w:rsidRPr="00B157DB">
        <w:rPr>
          <w:rFonts w:ascii="Times New Roman" w:hAnsi="Times New Roman" w:cs="Times New Roman"/>
          <w:sz w:val="28"/>
          <w:szCs w:val="28"/>
        </w:rPr>
        <w:t>к.п.н</w:t>
      </w:r>
      <w:proofErr w:type="spellEnd"/>
      <w:r w:rsidR="00A706C3" w:rsidRPr="00B157DB">
        <w:rPr>
          <w:rFonts w:ascii="Times New Roman" w:hAnsi="Times New Roman" w:cs="Times New Roman"/>
          <w:sz w:val="28"/>
          <w:szCs w:val="28"/>
        </w:rPr>
        <w:t>.</w:t>
      </w:r>
    </w:p>
    <w:p w14:paraId="44067AF6" w14:textId="6A514308" w:rsidR="00582976" w:rsidRPr="009259FF" w:rsidRDefault="00582976" w:rsidP="00F90A8F">
      <w:pPr>
        <w:spacing w:line="240" w:lineRule="auto"/>
        <w:jc w:val="center"/>
        <w:rPr>
          <w:rFonts w:ascii="Times New Roman" w:hAnsi="Times New Roman" w:cs="Times New Roman"/>
          <w:bCs/>
          <w:sz w:val="28"/>
          <w:szCs w:val="28"/>
          <w:lang w:val="kk-KZ"/>
        </w:rPr>
      </w:pPr>
      <w:r w:rsidRPr="009259FF">
        <w:rPr>
          <w:rFonts w:ascii="Times New Roman" w:hAnsi="Times New Roman" w:cs="Times New Roman"/>
          <w:bCs/>
          <w:sz w:val="28"/>
          <w:szCs w:val="28"/>
          <w:lang w:val="ru-RU"/>
        </w:rPr>
        <w:t>НАО «Костанайский региональный университет им. А. Байт</w:t>
      </w:r>
      <w:r w:rsidR="005B4331" w:rsidRPr="005B4331">
        <w:rPr>
          <w:rFonts w:ascii="Times New Roman" w:hAnsi="Times New Roman" w:cs="Times New Roman"/>
          <w:sz w:val="28"/>
          <w:szCs w:val="28"/>
          <w:lang w:val="kk-KZ"/>
        </w:rPr>
        <w:t>ұ</w:t>
      </w:r>
      <w:proofErr w:type="spellStart"/>
      <w:r w:rsidRPr="009259FF">
        <w:rPr>
          <w:rFonts w:ascii="Times New Roman" w:hAnsi="Times New Roman" w:cs="Times New Roman"/>
          <w:bCs/>
          <w:sz w:val="28"/>
          <w:szCs w:val="28"/>
          <w:lang w:val="ru-RU"/>
        </w:rPr>
        <w:t>рсынұлы</w:t>
      </w:r>
      <w:proofErr w:type="spellEnd"/>
      <w:r w:rsidRPr="009259FF">
        <w:rPr>
          <w:rFonts w:ascii="Times New Roman" w:hAnsi="Times New Roman" w:cs="Times New Roman"/>
          <w:bCs/>
          <w:sz w:val="28"/>
          <w:szCs w:val="28"/>
          <w:lang w:val="ru-RU"/>
        </w:rPr>
        <w:t xml:space="preserve">» </w:t>
      </w:r>
      <w:r w:rsidRPr="009259FF">
        <w:rPr>
          <w:rFonts w:ascii="Times New Roman" w:hAnsi="Times New Roman" w:cs="Times New Roman"/>
          <w:bCs/>
          <w:sz w:val="28"/>
          <w:szCs w:val="28"/>
          <w:lang w:val="kk-KZ"/>
        </w:rPr>
        <w:t>Педагогический институт им.У.Султангазина</w:t>
      </w:r>
    </w:p>
    <w:p w14:paraId="33AC63FE" w14:textId="00CE3018" w:rsidR="00582976" w:rsidRPr="009259FF" w:rsidRDefault="00582976" w:rsidP="00F90A8F">
      <w:pPr>
        <w:spacing w:line="240" w:lineRule="auto"/>
        <w:jc w:val="center"/>
        <w:rPr>
          <w:rFonts w:ascii="Times New Roman" w:hAnsi="Times New Roman" w:cs="Times New Roman"/>
          <w:bCs/>
          <w:sz w:val="28"/>
          <w:szCs w:val="28"/>
          <w:lang w:val="kk-KZ"/>
        </w:rPr>
      </w:pPr>
      <w:r w:rsidRPr="009259FF">
        <w:rPr>
          <w:rFonts w:ascii="Times New Roman" w:hAnsi="Times New Roman" w:cs="Times New Roman"/>
          <w:bCs/>
          <w:sz w:val="28"/>
          <w:szCs w:val="28"/>
          <w:lang w:val="kk-KZ"/>
        </w:rPr>
        <w:t>Костанайская область, город Костанай, Республика Казахстан</w:t>
      </w:r>
    </w:p>
    <w:p w14:paraId="04E0EFC2" w14:textId="07EAEFB4" w:rsidR="00582976" w:rsidRPr="009259FF" w:rsidRDefault="00582976" w:rsidP="00F90A8F">
      <w:pPr>
        <w:spacing w:line="240" w:lineRule="auto"/>
        <w:jc w:val="center"/>
        <w:rPr>
          <w:rFonts w:ascii="Times New Roman" w:hAnsi="Times New Roman" w:cs="Times New Roman"/>
          <w:bCs/>
          <w:sz w:val="28"/>
          <w:szCs w:val="28"/>
          <w:lang w:val="ru-RU"/>
        </w:rPr>
      </w:pPr>
      <w:r w:rsidRPr="009259FF">
        <w:rPr>
          <w:rFonts w:ascii="Times New Roman" w:hAnsi="Times New Roman" w:cs="Times New Roman"/>
          <w:bCs/>
          <w:sz w:val="28"/>
          <w:szCs w:val="28"/>
          <w:lang w:val="ru-RU"/>
        </w:rPr>
        <w:t>ИСПОЛЬЗОВАНИЕ КРАЕВЕДЧЕСКОГО МАТЕРИАЛА КАК СРЕДСТВО ФОРМИРОВАНИЯ ПОЗНАВАТЕЛЬНЫХ ИНТЕРЕСОВ МЛАДШИХ ШКОЛЬНИКОВ (НА ПРИМЕРЕ УРОКОВ МАТЕМАТИКИ)</w:t>
      </w:r>
    </w:p>
    <w:p w14:paraId="6A291EC5" w14:textId="066011B8" w:rsidR="00582976" w:rsidRPr="009259FF" w:rsidRDefault="00581044" w:rsidP="00F90A8F">
      <w:pPr>
        <w:spacing w:after="0" w:line="240" w:lineRule="auto"/>
        <w:jc w:val="center"/>
        <w:rPr>
          <w:rFonts w:ascii="Times New Roman" w:hAnsi="Times New Roman" w:cs="Times New Roman"/>
          <w:bCs/>
          <w:sz w:val="28"/>
          <w:szCs w:val="28"/>
          <w:lang w:val="ru-RU"/>
        </w:rPr>
      </w:pPr>
      <w:r w:rsidRPr="009259FF">
        <w:rPr>
          <w:rFonts w:ascii="Times New Roman" w:hAnsi="Times New Roman" w:cs="Times New Roman"/>
          <w:bCs/>
          <w:sz w:val="28"/>
          <w:szCs w:val="28"/>
          <w:lang w:val="ru-RU"/>
        </w:rPr>
        <w:t>Ключевые слова</w:t>
      </w:r>
    </w:p>
    <w:p w14:paraId="436ED271" w14:textId="276267B1" w:rsidR="00581044" w:rsidRPr="009259FF" w:rsidRDefault="0005100F" w:rsidP="00F90A8F">
      <w:pPr>
        <w:spacing w:after="0" w:line="240" w:lineRule="auto"/>
        <w:ind w:firstLine="709"/>
        <w:jc w:val="both"/>
        <w:rPr>
          <w:rFonts w:ascii="Times New Roman" w:hAnsi="Times New Roman" w:cs="Times New Roman"/>
          <w:bCs/>
          <w:sz w:val="28"/>
          <w:szCs w:val="28"/>
          <w:lang w:val="ru-RU"/>
        </w:rPr>
      </w:pPr>
      <w:r w:rsidRPr="009259FF">
        <w:rPr>
          <w:rFonts w:ascii="Times New Roman" w:hAnsi="Times New Roman" w:cs="Times New Roman"/>
          <w:bCs/>
          <w:sz w:val="28"/>
          <w:szCs w:val="28"/>
          <w:lang w:val="ru-RU"/>
        </w:rPr>
        <w:t>М</w:t>
      </w:r>
      <w:r w:rsidR="00581044" w:rsidRPr="009259FF">
        <w:rPr>
          <w:rFonts w:ascii="Times New Roman" w:hAnsi="Times New Roman" w:cs="Times New Roman"/>
          <w:bCs/>
          <w:sz w:val="28"/>
          <w:szCs w:val="28"/>
          <w:lang w:val="ru-RU"/>
        </w:rPr>
        <w:t>ладши</w:t>
      </w:r>
      <w:r w:rsidRPr="009259FF">
        <w:rPr>
          <w:rFonts w:ascii="Times New Roman" w:hAnsi="Times New Roman" w:cs="Times New Roman"/>
          <w:bCs/>
          <w:sz w:val="28"/>
          <w:szCs w:val="28"/>
          <w:lang w:val="ru-RU"/>
        </w:rPr>
        <w:t>й</w:t>
      </w:r>
      <w:r w:rsidR="00581044" w:rsidRPr="009259FF">
        <w:rPr>
          <w:rFonts w:ascii="Times New Roman" w:hAnsi="Times New Roman" w:cs="Times New Roman"/>
          <w:bCs/>
          <w:sz w:val="28"/>
          <w:szCs w:val="28"/>
          <w:lang w:val="ru-RU"/>
        </w:rPr>
        <w:t xml:space="preserve"> школьник, познавательный интерес,</w:t>
      </w:r>
      <w:r w:rsidR="00503B23" w:rsidRPr="009259FF">
        <w:rPr>
          <w:rFonts w:ascii="Times New Roman" w:hAnsi="Times New Roman" w:cs="Times New Roman"/>
          <w:bCs/>
          <w:sz w:val="28"/>
          <w:szCs w:val="28"/>
          <w:lang w:val="ru-RU"/>
        </w:rPr>
        <w:t xml:space="preserve"> формирование познавательного интереса,</w:t>
      </w:r>
      <w:r w:rsidR="00581044" w:rsidRPr="009259FF">
        <w:rPr>
          <w:rFonts w:ascii="Times New Roman" w:hAnsi="Times New Roman" w:cs="Times New Roman"/>
          <w:bCs/>
          <w:sz w:val="28"/>
          <w:szCs w:val="28"/>
          <w:lang w:val="ru-RU"/>
        </w:rPr>
        <w:t xml:space="preserve"> </w:t>
      </w:r>
      <w:r w:rsidRPr="009259FF">
        <w:rPr>
          <w:rFonts w:ascii="Times New Roman" w:hAnsi="Times New Roman" w:cs="Times New Roman"/>
          <w:bCs/>
          <w:sz w:val="28"/>
          <w:szCs w:val="28"/>
          <w:lang w:val="ru-RU"/>
        </w:rPr>
        <w:t xml:space="preserve">краеведческий материал, </w:t>
      </w:r>
      <w:r w:rsidR="00581044" w:rsidRPr="009259FF">
        <w:rPr>
          <w:rFonts w:ascii="Times New Roman" w:hAnsi="Times New Roman" w:cs="Times New Roman"/>
          <w:bCs/>
          <w:sz w:val="28"/>
          <w:szCs w:val="28"/>
          <w:lang w:val="ru-RU"/>
        </w:rPr>
        <w:t>математические задания, межпредметные связи.</w:t>
      </w:r>
    </w:p>
    <w:p w14:paraId="48D6A72A" w14:textId="77777777" w:rsidR="00F90A8F" w:rsidRPr="009259FF" w:rsidRDefault="00F90A8F" w:rsidP="00F90A8F">
      <w:pPr>
        <w:spacing w:after="0" w:line="240" w:lineRule="auto"/>
        <w:ind w:firstLine="709"/>
        <w:jc w:val="both"/>
        <w:rPr>
          <w:rFonts w:ascii="Times New Roman" w:hAnsi="Times New Roman" w:cs="Times New Roman"/>
          <w:bCs/>
          <w:sz w:val="28"/>
          <w:szCs w:val="28"/>
          <w:lang w:val="ru-RU"/>
        </w:rPr>
      </w:pPr>
    </w:p>
    <w:p w14:paraId="548FD5C5" w14:textId="5BEC8E3C" w:rsidR="00582976" w:rsidRPr="009259FF" w:rsidRDefault="00582976" w:rsidP="00F90A8F">
      <w:pPr>
        <w:spacing w:after="0" w:line="240" w:lineRule="auto"/>
        <w:jc w:val="center"/>
        <w:rPr>
          <w:rFonts w:ascii="Times New Roman" w:hAnsi="Times New Roman" w:cs="Times New Roman"/>
          <w:bCs/>
          <w:sz w:val="28"/>
          <w:szCs w:val="28"/>
          <w:lang w:val="ru-RU"/>
        </w:rPr>
      </w:pPr>
      <w:r w:rsidRPr="009259FF">
        <w:rPr>
          <w:rFonts w:ascii="Times New Roman" w:hAnsi="Times New Roman" w:cs="Times New Roman"/>
          <w:bCs/>
          <w:sz w:val="28"/>
          <w:szCs w:val="28"/>
          <w:lang w:val="ru-RU"/>
        </w:rPr>
        <w:t>Аннотация</w:t>
      </w:r>
    </w:p>
    <w:p w14:paraId="661ADA5E" w14:textId="60CA6FB9" w:rsidR="007D591F" w:rsidRPr="009259FF" w:rsidRDefault="00503B23" w:rsidP="00F90A8F">
      <w:pPr>
        <w:spacing w:after="0" w:line="240" w:lineRule="auto"/>
        <w:ind w:firstLine="709"/>
        <w:jc w:val="both"/>
        <w:rPr>
          <w:rFonts w:ascii="Times New Roman" w:hAnsi="Times New Roman" w:cs="Times New Roman"/>
          <w:bCs/>
          <w:sz w:val="28"/>
          <w:szCs w:val="28"/>
          <w:lang w:val="ru-RU"/>
        </w:rPr>
      </w:pPr>
      <w:r w:rsidRPr="009259FF">
        <w:rPr>
          <w:rFonts w:ascii="Times New Roman" w:hAnsi="Times New Roman" w:cs="Times New Roman"/>
          <w:bCs/>
          <w:sz w:val="28"/>
          <w:szCs w:val="28"/>
          <w:lang w:val="ru-RU"/>
        </w:rPr>
        <w:t xml:space="preserve">Данная статья рассматривает актуальный вопрос использования краеведческого материала для формирования познавательного интереса учащихся начальных классов через внедрение заданий с региональным компонентом в учебный процесс. Рассматривается и обосновывается важность использования краеведческих данных для преодоления трудностей вызванных абстрактностью математических понятий и их взаимосвязь с реальной жизнью ребёнка. </w:t>
      </w:r>
      <w:r w:rsidR="0005100F" w:rsidRPr="009259FF">
        <w:rPr>
          <w:rFonts w:ascii="Times New Roman" w:hAnsi="Times New Roman" w:cs="Times New Roman"/>
          <w:bCs/>
          <w:sz w:val="28"/>
          <w:szCs w:val="28"/>
          <w:lang w:val="ru-RU"/>
        </w:rPr>
        <w:t xml:space="preserve">В статье описаны способы внедрения сведений о Родине и родном крае (география, история, археология, этнография, экология) в структуру уроков математики. Особое внимание уделяется </w:t>
      </w:r>
      <w:r w:rsidR="007D591F" w:rsidRPr="009259FF">
        <w:rPr>
          <w:rFonts w:ascii="Times New Roman" w:hAnsi="Times New Roman" w:cs="Times New Roman"/>
          <w:bCs/>
          <w:sz w:val="28"/>
          <w:szCs w:val="28"/>
          <w:lang w:val="ru-RU"/>
        </w:rPr>
        <w:t xml:space="preserve">городским </w:t>
      </w:r>
      <w:r w:rsidR="0005100F" w:rsidRPr="009259FF">
        <w:rPr>
          <w:rFonts w:ascii="Times New Roman" w:hAnsi="Times New Roman" w:cs="Times New Roman"/>
          <w:bCs/>
          <w:sz w:val="28"/>
          <w:szCs w:val="28"/>
          <w:lang w:val="ru-RU"/>
        </w:rPr>
        <w:t xml:space="preserve">объектам, с которыми </w:t>
      </w:r>
      <w:r w:rsidR="007D591F" w:rsidRPr="009259FF">
        <w:rPr>
          <w:rFonts w:ascii="Times New Roman" w:hAnsi="Times New Roman" w:cs="Times New Roman"/>
          <w:bCs/>
          <w:sz w:val="28"/>
          <w:szCs w:val="28"/>
          <w:lang w:val="ru-RU"/>
        </w:rPr>
        <w:t>ребёнок знаком, что позволяет анализировать математическое задание с большим увлечением.</w:t>
      </w:r>
    </w:p>
    <w:p w14:paraId="6B6BCBBD" w14:textId="77777777" w:rsidR="00F90A8F" w:rsidRPr="009259FF" w:rsidRDefault="00F90A8F" w:rsidP="00F90A8F">
      <w:pPr>
        <w:spacing w:after="0" w:line="240" w:lineRule="auto"/>
        <w:ind w:firstLine="709"/>
        <w:jc w:val="both"/>
        <w:rPr>
          <w:rFonts w:ascii="Times New Roman" w:hAnsi="Times New Roman" w:cs="Times New Roman"/>
          <w:bCs/>
          <w:sz w:val="28"/>
          <w:szCs w:val="28"/>
          <w:lang w:val="ru-RU"/>
        </w:rPr>
      </w:pPr>
    </w:p>
    <w:p w14:paraId="22B6BF68" w14:textId="20962633" w:rsidR="007D591F" w:rsidRPr="009259FF" w:rsidRDefault="008F5649" w:rsidP="00426585">
      <w:pPr>
        <w:spacing w:after="0" w:line="240" w:lineRule="auto"/>
        <w:ind w:firstLine="709"/>
        <w:jc w:val="both"/>
        <w:rPr>
          <w:rFonts w:ascii="Times New Roman" w:hAnsi="Times New Roman" w:cs="Times New Roman"/>
          <w:bCs/>
          <w:sz w:val="28"/>
          <w:szCs w:val="28"/>
          <w:lang w:val="ru-RU"/>
        </w:rPr>
      </w:pPr>
      <w:r w:rsidRPr="009259FF">
        <w:rPr>
          <w:rFonts w:ascii="Times New Roman" w:hAnsi="Times New Roman" w:cs="Times New Roman"/>
          <w:bCs/>
          <w:sz w:val="28"/>
          <w:szCs w:val="28"/>
          <w:lang w:val="ru-RU"/>
        </w:rPr>
        <w:t>В условиях обновления системы начального образования в Республике Казахстан одной из приоритетных задач становится н</w:t>
      </w:r>
      <w:r w:rsidR="00704129" w:rsidRPr="009259FF">
        <w:rPr>
          <w:rFonts w:ascii="Times New Roman" w:hAnsi="Times New Roman" w:cs="Times New Roman"/>
          <w:bCs/>
          <w:sz w:val="28"/>
          <w:szCs w:val="28"/>
          <w:lang w:val="ru-RU"/>
        </w:rPr>
        <w:t>е</w:t>
      </w:r>
      <w:r w:rsidRPr="009259FF">
        <w:rPr>
          <w:rFonts w:ascii="Times New Roman" w:hAnsi="Times New Roman" w:cs="Times New Roman"/>
          <w:bCs/>
          <w:sz w:val="28"/>
          <w:szCs w:val="28"/>
          <w:lang w:val="ru-RU"/>
        </w:rPr>
        <w:t xml:space="preserve"> просто передача готовых знаний, а формирование активной, познавательно самостоятельной личности. </w:t>
      </w:r>
      <w:r w:rsidR="00180DF5" w:rsidRPr="009259FF">
        <w:rPr>
          <w:rFonts w:ascii="Times New Roman" w:hAnsi="Times New Roman" w:cs="Times New Roman"/>
          <w:bCs/>
          <w:sz w:val="28"/>
          <w:szCs w:val="28"/>
          <w:lang w:val="ru-RU"/>
        </w:rPr>
        <w:t xml:space="preserve">Так же немаловажно, что в соответствии с Государственным </w:t>
      </w:r>
      <w:r w:rsidR="004C62D8" w:rsidRPr="009259FF">
        <w:rPr>
          <w:rFonts w:ascii="Times New Roman" w:hAnsi="Times New Roman" w:cs="Times New Roman"/>
          <w:bCs/>
          <w:sz w:val="28"/>
          <w:szCs w:val="28"/>
          <w:lang w:val="ru-RU"/>
        </w:rPr>
        <w:t xml:space="preserve">общеобязательным </w:t>
      </w:r>
      <w:r w:rsidR="00180DF5" w:rsidRPr="009259FF">
        <w:rPr>
          <w:rFonts w:ascii="Times New Roman" w:hAnsi="Times New Roman" w:cs="Times New Roman"/>
          <w:bCs/>
          <w:sz w:val="28"/>
          <w:szCs w:val="28"/>
          <w:lang w:val="ru-RU"/>
        </w:rPr>
        <w:t xml:space="preserve">образовательным стандартом, акцент при обучении ставится на базовых ценностях, среди которых приоритетной задачей обучения выступает воспитание </w:t>
      </w:r>
      <w:r w:rsidR="004C62D8" w:rsidRPr="009259FF">
        <w:rPr>
          <w:rFonts w:ascii="Times New Roman" w:hAnsi="Times New Roman" w:cs="Times New Roman"/>
          <w:bCs/>
          <w:sz w:val="28"/>
          <w:szCs w:val="28"/>
          <w:lang w:val="ru-RU"/>
        </w:rPr>
        <w:t>К</w:t>
      </w:r>
      <w:r w:rsidR="00180DF5" w:rsidRPr="009259FF">
        <w:rPr>
          <w:rFonts w:ascii="Times New Roman" w:hAnsi="Times New Roman" w:cs="Times New Roman"/>
          <w:bCs/>
          <w:sz w:val="28"/>
          <w:szCs w:val="28"/>
          <w:lang w:val="ru-RU"/>
        </w:rPr>
        <w:t xml:space="preserve">азахстанского патриотизма и </w:t>
      </w:r>
      <w:r w:rsidR="00180DF5" w:rsidRPr="009259FF">
        <w:rPr>
          <w:rFonts w:ascii="Times New Roman" w:hAnsi="Times New Roman" w:cs="Times New Roman"/>
          <w:sz w:val="28"/>
          <w:szCs w:val="28"/>
          <w:lang w:val="ru-RU"/>
        </w:rPr>
        <w:t>гражданской ответственности [</w:t>
      </w:r>
      <w:r w:rsidR="00433AC9" w:rsidRPr="009259FF">
        <w:rPr>
          <w:rFonts w:ascii="Times New Roman" w:hAnsi="Times New Roman" w:cs="Times New Roman"/>
          <w:sz w:val="28"/>
          <w:szCs w:val="28"/>
          <w:lang w:val="ru-RU"/>
        </w:rPr>
        <w:t>1</w:t>
      </w:r>
      <w:r w:rsidR="00180DF5" w:rsidRPr="009259FF">
        <w:rPr>
          <w:rFonts w:ascii="Times New Roman" w:hAnsi="Times New Roman" w:cs="Times New Roman"/>
          <w:sz w:val="28"/>
          <w:szCs w:val="28"/>
          <w:lang w:val="ru-RU"/>
        </w:rPr>
        <w:t xml:space="preserve">]. </w:t>
      </w:r>
      <w:r w:rsidRPr="009259FF">
        <w:rPr>
          <w:rFonts w:ascii="Times New Roman" w:hAnsi="Times New Roman" w:cs="Times New Roman"/>
          <w:bCs/>
          <w:sz w:val="28"/>
          <w:szCs w:val="28"/>
          <w:lang w:val="ru-RU"/>
        </w:rPr>
        <w:t xml:space="preserve">Изучение математики в первом классе </w:t>
      </w:r>
      <w:r w:rsidR="00180DF5" w:rsidRPr="009259FF">
        <w:rPr>
          <w:rFonts w:ascii="Times New Roman" w:hAnsi="Times New Roman" w:cs="Times New Roman"/>
          <w:bCs/>
          <w:sz w:val="28"/>
          <w:szCs w:val="28"/>
          <w:lang w:val="ru-RU"/>
        </w:rPr>
        <w:t xml:space="preserve">неоспоримо </w:t>
      </w:r>
      <w:r w:rsidRPr="009259FF">
        <w:rPr>
          <w:rFonts w:ascii="Times New Roman" w:hAnsi="Times New Roman" w:cs="Times New Roman"/>
          <w:bCs/>
          <w:sz w:val="28"/>
          <w:szCs w:val="28"/>
          <w:lang w:val="ru-RU"/>
        </w:rPr>
        <w:t>является одн</w:t>
      </w:r>
      <w:r w:rsidR="00180DF5" w:rsidRPr="009259FF">
        <w:rPr>
          <w:rFonts w:ascii="Times New Roman" w:hAnsi="Times New Roman" w:cs="Times New Roman"/>
          <w:bCs/>
          <w:sz w:val="28"/>
          <w:szCs w:val="28"/>
          <w:lang w:val="ru-RU"/>
        </w:rPr>
        <w:t>им</w:t>
      </w:r>
      <w:r w:rsidRPr="009259FF">
        <w:rPr>
          <w:rFonts w:ascii="Times New Roman" w:hAnsi="Times New Roman" w:cs="Times New Roman"/>
          <w:bCs/>
          <w:sz w:val="28"/>
          <w:szCs w:val="28"/>
          <w:lang w:val="ru-RU"/>
        </w:rPr>
        <w:t xml:space="preserve"> из самых сложных </w:t>
      </w:r>
      <w:r w:rsidR="00180DF5" w:rsidRPr="009259FF">
        <w:rPr>
          <w:rFonts w:ascii="Times New Roman" w:hAnsi="Times New Roman" w:cs="Times New Roman"/>
          <w:bCs/>
          <w:sz w:val="28"/>
          <w:szCs w:val="28"/>
          <w:lang w:val="ru-RU"/>
        </w:rPr>
        <w:t>предметов</w:t>
      </w:r>
      <w:r w:rsidRPr="009259FF">
        <w:rPr>
          <w:rFonts w:ascii="Times New Roman" w:hAnsi="Times New Roman" w:cs="Times New Roman"/>
          <w:bCs/>
          <w:sz w:val="28"/>
          <w:szCs w:val="28"/>
          <w:lang w:val="ru-RU"/>
        </w:rPr>
        <w:t xml:space="preserve">, которые учащимся </w:t>
      </w:r>
      <w:r w:rsidR="00180DF5" w:rsidRPr="009259FF">
        <w:rPr>
          <w:rFonts w:ascii="Times New Roman" w:hAnsi="Times New Roman" w:cs="Times New Roman"/>
          <w:bCs/>
          <w:sz w:val="28"/>
          <w:szCs w:val="28"/>
          <w:lang w:val="ru-RU"/>
        </w:rPr>
        <w:t xml:space="preserve">предстоит изучить, этому способствует </w:t>
      </w:r>
      <w:r w:rsidRPr="009259FF">
        <w:rPr>
          <w:rFonts w:ascii="Times New Roman" w:hAnsi="Times New Roman" w:cs="Times New Roman"/>
          <w:bCs/>
          <w:sz w:val="28"/>
          <w:szCs w:val="28"/>
          <w:lang w:val="ru-RU"/>
        </w:rPr>
        <w:t>высоки</w:t>
      </w:r>
      <w:r w:rsidR="00180DF5" w:rsidRPr="009259FF">
        <w:rPr>
          <w:rFonts w:ascii="Times New Roman" w:hAnsi="Times New Roman" w:cs="Times New Roman"/>
          <w:bCs/>
          <w:sz w:val="28"/>
          <w:szCs w:val="28"/>
          <w:lang w:val="ru-RU"/>
        </w:rPr>
        <w:t>й</w:t>
      </w:r>
      <w:r w:rsidRPr="009259FF">
        <w:rPr>
          <w:rFonts w:ascii="Times New Roman" w:hAnsi="Times New Roman" w:cs="Times New Roman"/>
          <w:bCs/>
          <w:sz w:val="28"/>
          <w:szCs w:val="28"/>
          <w:lang w:val="ru-RU"/>
        </w:rPr>
        <w:t xml:space="preserve"> уров</w:t>
      </w:r>
      <w:r w:rsidR="00180DF5" w:rsidRPr="009259FF">
        <w:rPr>
          <w:rFonts w:ascii="Times New Roman" w:hAnsi="Times New Roman" w:cs="Times New Roman"/>
          <w:bCs/>
          <w:sz w:val="28"/>
          <w:szCs w:val="28"/>
          <w:lang w:val="ru-RU"/>
        </w:rPr>
        <w:t>ень</w:t>
      </w:r>
      <w:r w:rsidRPr="009259FF">
        <w:rPr>
          <w:rFonts w:ascii="Times New Roman" w:hAnsi="Times New Roman" w:cs="Times New Roman"/>
          <w:bCs/>
          <w:sz w:val="28"/>
          <w:szCs w:val="28"/>
          <w:lang w:val="ru-RU"/>
        </w:rPr>
        <w:t xml:space="preserve"> абстрактности заданий. Использование краеведческого материала в математических заданиях позволяет сформировать у первоклассников осознанное отношение к обучению, заменяя сухие цифры на понятные факты о малой Родине, что напрямую отвечает </w:t>
      </w:r>
      <w:r w:rsidR="00180DF5" w:rsidRPr="009259FF">
        <w:rPr>
          <w:rFonts w:ascii="Times New Roman" w:hAnsi="Times New Roman" w:cs="Times New Roman"/>
          <w:bCs/>
          <w:sz w:val="28"/>
          <w:szCs w:val="28"/>
          <w:lang w:val="ru-RU"/>
        </w:rPr>
        <w:t>требованиям ГОСО и способствует всестороннему развитию школьников.</w:t>
      </w:r>
    </w:p>
    <w:p w14:paraId="1C13E98C" w14:textId="183283D7" w:rsidR="00180DF5" w:rsidRPr="009259FF" w:rsidRDefault="00180DF5" w:rsidP="00426585">
      <w:pPr>
        <w:spacing w:after="0" w:line="240" w:lineRule="auto"/>
        <w:ind w:firstLine="709"/>
        <w:jc w:val="both"/>
        <w:rPr>
          <w:rFonts w:ascii="Times New Roman" w:hAnsi="Times New Roman" w:cs="Times New Roman"/>
          <w:bCs/>
          <w:sz w:val="28"/>
          <w:szCs w:val="28"/>
          <w:lang w:val="ru-RU"/>
        </w:rPr>
      </w:pPr>
      <w:r w:rsidRPr="009259FF">
        <w:rPr>
          <w:rFonts w:ascii="Times New Roman" w:hAnsi="Times New Roman" w:cs="Times New Roman"/>
          <w:bCs/>
          <w:sz w:val="28"/>
          <w:szCs w:val="28"/>
          <w:lang w:val="ru-RU"/>
        </w:rPr>
        <w:t xml:space="preserve">Выявленная в ходе анализа имеющихся данных актуальность темы и стремление найти эффективные способы </w:t>
      </w:r>
      <w:r w:rsidR="00EB3F41" w:rsidRPr="009259FF">
        <w:rPr>
          <w:rFonts w:ascii="Times New Roman" w:hAnsi="Times New Roman" w:cs="Times New Roman"/>
          <w:bCs/>
          <w:sz w:val="28"/>
          <w:szCs w:val="28"/>
          <w:lang w:val="ru-RU"/>
        </w:rPr>
        <w:t xml:space="preserve">повышения уровня учебной деятельности </w:t>
      </w:r>
      <w:r w:rsidR="00EB3F41" w:rsidRPr="009259FF">
        <w:rPr>
          <w:rFonts w:ascii="Times New Roman" w:hAnsi="Times New Roman" w:cs="Times New Roman"/>
          <w:bCs/>
          <w:sz w:val="28"/>
          <w:szCs w:val="28"/>
          <w:lang w:val="ru-RU"/>
        </w:rPr>
        <w:lastRenderedPageBreak/>
        <w:t>учащихся начальной школы обусловили выбор темы исследования. Исследовательская работа направлена на выявление способов интеграции краеведческого компонента в математические задания, что позволило бы сгладить формальный характер обучения и превратить обучение и более близкое знакомство с регионом в действенный фактор формирования познавательного интереса учащихся.</w:t>
      </w:r>
    </w:p>
    <w:p w14:paraId="0A96B4E6" w14:textId="77777777" w:rsidR="00D06BD5" w:rsidRPr="009259FF" w:rsidRDefault="00D06BD5" w:rsidP="00426585">
      <w:pPr>
        <w:spacing w:after="0" w:line="240" w:lineRule="auto"/>
        <w:ind w:firstLine="709"/>
        <w:jc w:val="both"/>
        <w:rPr>
          <w:rFonts w:ascii="Times New Roman" w:hAnsi="Times New Roman" w:cs="Times New Roman"/>
          <w:bCs/>
          <w:sz w:val="28"/>
          <w:szCs w:val="28"/>
          <w:lang w:val="ru-RU"/>
        </w:rPr>
      </w:pPr>
      <w:r w:rsidRPr="009259FF">
        <w:rPr>
          <w:rFonts w:ascii="Times New Roman" w:hAnsi="Times New Roman" w:cs="Times New Roman"/>
          <w:bCs/>
          <w:sz w:val="28"/>
          <w:szCs w:val="28"/>
          <w:lang w:val="ru-RU"/>
        </w:rPr>
        <w:t>Всё вышеупомянутое способствовало формированию цели исследования, а также постановке ряда задач для достижения цели.</w:t>
      </w:r>
    </w:p>
    <w:p w14:paraId="727E5235" w14:textId="77777777" w:rsidR="00F90A8F" w:rsidRPr="009259FF" w:rsidRDefault="00F90A8F" w:rsidP="00426585">
      <w:pPr>
        <w:spacing w:after="0" w:line="240" w:lineRule="auto"/>
        <w:ind w:firstLine="709"/>
        <w:jc w:val="both"/>
        <w:rPr>
          <w:rFonts w:ascii="Times New Roman" w:hAnsi="Times New Roman" w:cs="Times New Roman"/>
          <w:bCs/>
          <w:sz w:val="28"/>
          <w:szCs w:val="28"/>
          <w:lang w:val="ru-RU"/>
        </w:rPr>
      </w:pPr>
    </w:p>
    <w:p w14:paraId="68543367" w14:textId="0498BC59" w:rsidR="00D06BD5" w:rsidRPr="009259FF" w:rsidRDefault="00D06BD5" w:rsidP="00426585">
      <w:pPr>
        <w:spacing w:after="0" w:line="240" w:lineRule="auto"/>
        <w:ind w:firstLine="709"/>
        <w:jc w:val="both"/>
        <w:rPr>
          <w:rFonts w:ascii="Times New Roman" w:hAnsi="Times New Roman" w:cs="Times New Roman"/>
          <w:sz w:val="28"/>
          <w:szCs w:val="28"/>
          <w:lang w:val="ru-RU"/>
        </w:rPr>
      </w:pPr>
      <w:r w:rsidRPr="009259FF">
        <w:rPr>
          <w:rFonts w:ascii="Times New Roman" w:hAnsi="Times New Roman" w:cs="Times New Roman"/>
          <w:bCs/>
          <w:sz w:val="28"/>
          <w:szCs w:val="28"/>
          <w:lang w:val="ru-RU"/>
        </w:rPr>
        <w:t>Цель исследования</w:t>
      </w:r>
      <w:proofErr w:type="gramStart"/>
      <w:r w:rsidRPr="009259FF">
        <w:rPr>
          <w:rFonts w:ascii="Times New Roman" w:hAnsi="Times New Roman" w:cs="Times New Roman"/>
          <w:bCs/>
          <w:sz w:val="28"/>
          <w:szCs w:val="28"/>
          <w:lang w:val="ru-RU"/>
        </w:rPr>
        <w:t xml:space="preserve">: </w:t>
      </w:r>
      <w:r w:rsidRPr="009259FF">
        <w:rPr>
          <w:rFonts w:ascii="Times New Roman" w:hAnsi="Times New Roman" w:cs="Times New Roman"/>
          <w:sz w:val="28"/>
          <w:szCs w:val="28"/>
          <w:lang w:val="ru-RU"/>
        </w:rPr>
        <w:t>Раскрыть</w:t>
      </w:r>
      <w:proofErr w:type="gramEnd"/>
      <w:r w:rsidRPr="009259FF">
        <w:rPr>
          <w:rFonts w:ascii="Times New Roman" w:hAnsi="Times New Roman" w:cs="Times New Roman"/>
          <w:sz w:val="28"/>
          <w:szCs w:val="28"/>
          <w:lang w:val="ru-RU"/>
        </w:rPr>
        <w:t xml:space="preserve"> особенности формирования познавательных интересов младших школьников и показать возможности использования краеведческого материала на примере уроков математики.</w:t>
      </w:r>
    </w:p>
    <w:p w14:paraId="48D14E05" w14:textId="6F69F1CA" w:rsidR="00D06BD5" w:rsidRPr="009259FF" w:rsidRDefault="00D06BD5" w:rsidP="00426585">
      <w:pPr>
        <w:spacing w:after="0" w:line="240" w:lineRule="auto"/>
        <w:ind w:firstLine="709"/>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Задачи исследования:</w:t>
      </w:r>
    </w:p>
    <w:p w14:paraId="71000895" w14:textId="0900A226" w:rsidR="00D06BD5" w:rsidRPr="009259FF" w:rsidRDefault="00D06BD5" w:rsidP="00426585">
      <w:pPr>
        <w:pStyle w:val="a7"/>
        <w:numPr>
          <w:ilvl w:val="0"/>
          <w:numId w:val="1"/>
        </w:numPr>
        <w:spacing w:after="0" w:line="240" w:lineRule="auto"/>
        <w:ind w:firstLine="709"/>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 xml:space="preserve">Проанализировать </w:t>
      </w:r>
      <w:proofErr w:type="spellStart"/>
      <w:r w:rsidRPr="009259FF">
        <w:rPr>
          <w:rFonts w:ascii="Times New Roman" w:hAnsi="Times New Roman" w:cs="Times New Roman"/>
          <w:sz w:val="28"/>
          <w:szCs w:val="28"/>
          <w:lang w:val="ru-RU"/>
        </w:rPr>
        <w:t>психолого</w:t>
      </w:r>
      <w:proofErr w:type="spellEnd"/>
      <w:r w:rsidRPr="009259FF">
        <w:rPr>
          <w:rFonts w:ascii="Times New Roman" w:hAnsi="Times New Roman" w:cs="Times New Roman"/>
          <w:sz w:val="28"/>
          <w:szCs w:val="28"/>
          <w:lang w:val="ru-RU"/>
        </w:rPr>
        <w:t>–педагогическую и методическую литературу по проблеме исследования;</w:t>
      </w:r>
    </w:p>
    <w:p w14:paraId="29564314" w14:textId="124DC54C" w:rsidR="00D06BD5" w:rsidRPr="009259FF" w:rsidRDefault="00D06BD5" w:rsidP="00426585">
      <w:pPr>
        <w:pStyle w:val="a7"/>
        <w:numPr>
          <w:ilvl w:val="0"/>
          <w:numId w:val="1"/>
        </w:numPr>
        <w:spacing w:after="0" w:line="240" w:lineRule="auto"/>
        <w:ind w:firstLine="709"/>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Раскрыть сущность понятий: познавательный интерес, формирование познавательного интереса, краеведение;</w:t>
      </w:r>
    </w:p>
    <w:p w14:paraId="423CBD0F" w14:textId="77777777" w:rsidR="0058453D" w:rsidRPr="009259FF" w:rsidRDefault="0058453D" w:rsidP="00426585">
      <w:pPr>
        <w:pStyle w:val="a7"/>
        <w:numPr>
          <w:ilvl w:val="0"/>
          <w:numId w:val="1"/>
        </w:numPr>
        <w:spacing w:after="0" w:line="240" w:lineRule="auto"/>
        <w:ind w:firstLine="709"/>
        <w:jc w:val="both"/>
        <w:rPr>
          <w:rFonts w:ascii="Times New Roman" w:hAnsi="Times New Roman" w:cs="Times New Roman"/>
          <w:bCs/>
          <w:sz w:val="28"/>
          <w:szCs w:val="28"/>
          <w:lang w:val="ru-RU"/>
        </w:rPr>
      </w:pPr>
      <w:r w:rsidRPr="009259FF">
        <w:rPr>
          <w:rFonts w:ascii="Times New Roman" w:hAnsi="Times New Roman" w:cs="Times New Roman"/>
          <w:sz w:val="28"/>
          <w:szCs w:val="28"/>
          <w:lang w:val="ru-RU"/>
        </w:rPr>
        <w:t>Провести опытно-педагогическую работу по формированию познавательного интереса младших школьников на уроках математики;</w:t>
      </w:r>
    </w:p>
    <w:p w14:paraId="098FE991" w14:textId="7D0EF793" w:rsidR="00D06BD5" w:rsidRPr="009259FF" w:rsidRDefault="00D06BD5" w:rsidP="00426585">
      <w:pPr>
        <w:pStyle w:val="a7"/>
        <w:numPr>
          <w:ilvl w:val="0"/>
          <w:numId w:val="1"/>
        </w:numPr>
        <w:spacing w:after="0" w:line="240" w:lineRule="auto"/>
        <w:ind w:firstLine="709"/>
        <w:jc w:val="both"/>
        <w:rPr>
          <w:rFonts w:ascii="Times New Roman" w:hAnsi="Times New Roman" w:cs="Times New Roman"/>
          <w:bCs/>
          <w:sz w:val="28"/>
          <w:szCs w:val="28"/>
          <w:lang w:val="ru-RU"/>
        </w:rPr>
      </w:pPr>
      <w:r w:rsidRPr="009259FF">
        <w:rPr>
          <w:rFonts w:ascii="Times New Roman" w:hAnsi="Times New Roman" w:cs="Times New Roman"/>
          <w:sz w:val="28"/>
          <w:szCs w:val="28"/>
          <w:lang w:val="ru-RU"/>
        </w:rPr>
        <w:t>Разработать математические задания с использованием краеведческого материала.</w:t>
      </w:r>
    </w:p>
    <w:p w14:paraId="509E343F" w14:textId="77777777" w:rsidR="00AC0DCF" w:rsidRPr="009259FF" w:rsidRDefault="00AC0DCF" w:rsidP="00426585">
      <w:pPr>
        <w:spacing w:after="0" w:line="240" w:lineRule="auto"/>
        <w:ind w:firstLine="709"/>
        <w:jc w:val="both"/>
        <w:rPr>
          <w:rFonts w:ascii="Times New Roman" w:hAnsi="Times New Roman" w:cs="Times New Roman"/>
          <w:bCs/>
          <w:sz w:val="28"/>
          <w:szCs w:val="28"/>
          <w:lang w:val="ru-RU"/>
        </w:rPr>
      </w:pPr>
    </w:p>
    <w:p w14:paraId="10688706" w14:textId="3285C332" w:rsidR="00180DF5" w:rsidRPr="009259FF" w:rsidRDefault="00D06BD5" w:rsidP="00426585">
      <w:pPr>
        <w:spacing w:after="0" w:line="240" w:lineRule="auto"/>
        <w:ind w:firstLine="709"/>
        <w:jc w:val="both"/>
        <w:rPr>
          <w:rFonts w:ascii="Times New Roman" w:hAnsi="Times New Roman" w:cs="Times New Roman"/>
          <w:bCs/>
          <w:sz w:val="28"/>
          <w:szCs w:val="28"/>
          <w:lang w:val="ru-RU"/>
        </w:rPr>
      </w:pPr>
      <w:r w:rsidRPr="009259FF">
        <w:rPr>
          <w:rFonts w:ascii="Times New Roman" w:hAnsi="Times New Roman" w:cs="Times New Roman"/>
          <w:bCs/>
          <w:sz w:val="28"/>
          <w:szCs w:val="28"/>
          <w:lang w:val="ru-RU"/>
        </w:rPr>
        <w:t xml:space="preserve">Реализация сформулированных задач потребовала поэтапной работы: начиная с уточнения понятия «познавательный интерес» в трудах учёных до апробации разработанных материалов. Основное содержание статьи содержит эмпирическую работу и </w:t>
      </w:r>
      <w:r w:rsidR="00173B61" w:rsidRPr="009259FF">
        <w:rPr>
          <w:rFonts w:ascii="Times New Roman" w:hAnsi="Times New Roman" w:cs="Times New Roman"/>
          <w:bCs/>
          <w:sz w:val="28"/>
          <w:szCs w:val="28"/>
          <w:lang w:val="ru-RU"/>
        </w:rPr>
        <w:t>анализ полученных данных</w:t>
      </w:r>
      <w:r w:rsidRPr="009259FF">
        <w:rPr>
          <w:rFonts w:ascii="Times New Roman" w:hAnsi="Times New Roman" w:cs="Times New Roman"/>
          <w:bCs/>
          <w:sz w:val="28"/>
          <w:szCs w:val="28"/>
          <w:lang w:val="ru-RU"/>
        </w:rPr>
        <w:t xml:space="preserve"> </w:t>
      </w:r>
      <w:r w:rsidR="00173B61" w:rsidRPr="009259FF">
        <w:rPr>
          <w:rFonts w:ascii="Times New Roman" w:hAnsi="Times New Roman" w:cs="Times New Roman"/>
          <w:bCs/>
          <w:sz w:val="28"/>
          <w:szCs w:val="28"/>
          <w:lang w:val="ru-RU"/>
        </w:rPr>
        <w:t>в ходе проведения авторских заданий краеведческой направленности на уроках математики.</w:t>
      </w:r>
    </w:p>
    <w:p w14:paraId="538100D3" w14:textId="77777777" w:rsidR="00173B61" w:rsidRPr="009259FF" w:rsidRDefault="00173B61" w:rsidP="00426585">
      <w:pPr>
        <w:spacing w:after="0" w:line="240" w:lineRule="auto"/>
        <w:ind w:firstLine="709"/>
        <w:jc w:val="both"/>
        <w:rPr>
          <w:rFonts w:ascii="Times New Roman" w:hAnsi="Times New Roman" w:cs="Times New Roman"/>
          <w:bCs/>
          <w:sz w:val="28"/>
          <w:szCs w:val="28"/>
          <w:lang w:val="ru-RU"/>
        </w:rPr>
      </w:pPr>
      <w:r w:rsidRPr="009259FF">
        <w:rPr>
          <w:rFonts w:ascii="Times New Roman" w:hAnsi="Times New Roman" w:cs="Times New Roman"/>
          <w:bCs/>
          <w:sz w:val="28"/>
          <w:szCs w:val="28"/>
          <w:lang w:val="ru-RU"/>
        </w:rPr>
        <w:t xml:space="preserve">Развитие познавательного интереса способствует не только эффективному усвоению школьных знаний, но и снижает психологическую нагрузку, а это уже в свою очередь положительно влияет на здоровье школьников и предотвращает возникновение сторонних трудностей в обучении. </w:t>
      </w:r>
    </w:p>
    <w:p w14:paraId="6545BE91" w14:textId="0ABDDE2B" w:rsidR="00173B61" w:rsidRPr="009259FF" w:rsidRDefault="00173B61" w:rsidP="00426585">
      <w:pPr>
        <w:spacing w:after="0" w:line="240" w:lineRule="auto"/>
        <w:ind w:firstLine="709"/>
        <w:jc w:val="both"/>
        <w:rPr>
          <w:rFonts w:ascii="Times New Roman" w:hAnsi="Times New Roman" w:cs="Times New Roman"/>
          <w:sz w:val="28"/>
          <w:szCs w:val="28"/>
          <w:lang w:val="ru-RU"/>
        </w:rPr>
      </w:pPr>
      <w:r w:rsidRPr="009259FF">
        <w:rPr>
          <w:rFonts w:ascii="Times New Roman" w:hAnsi="Times New Roman" w:cs="Times New Roman"/>
          <w:bCs/>
          <w:sz w:val="28"/>
          <w:szCs w:val="28"/>
          <w:lang w:val="ru-RU"/>
        </w:rPr>
        <w:t xml:space="preserve">Начнём с того, что постараемся разобраться что же такое интерес, понятие интерес возникло ещё в </w:t>
      </w:r>
      <w:r w:rsidRPr="009259FF">
        <w:rPr>
          <w:rFonts w:ascii="Times New Roman" w:hAnsi="Times New Roman" w:cs="Times New Roman"/>
          <w:sz w:val="28"/>
          <w:szCs w:val="28"/>
          <w:lang w:val="en-US"/>
        </w:rPr>
        <w:t>XVII</w:t>
      </w:r>
      <w:r w:rsidRPr="009259FF">
        <w:rPr>
          <w:rFonts w:ascii="Times New Roman" w:hAnsi="Times New Roman" w:cs="Times New Roman"/>
          <w:sz w:val="28"/>
          <w:szCs w:val="28"/>
          <w:lang w:val="ru-RU"/>
        </w:rPr>
        <w:t xml:space="preserve"> веке и является глубоким и многообразным. Поэтому данное понятие мы рассмотрим в рамках нескольких научных дисциплин: философия, психология и педагогика.</w:t>
      </w:r>
    </w:p>
    <w:p w14:paraId="06990E77" w14:textId="43192784" w:rsidR="00173B61" w:rsidRPr="009259FF" w:rsidRDefault="00986502" w:rsidP="00426585">
      <w:pPr>
        <w:spacing w:after="0" w:line="240" w:lineRule="auto"/>
        <w:ind w:firstLine="709"/>
        <w:jc w:val="both"/>
        <w:rPr>
          <w:rFonts w:ascii="Times New Roman" w:hAnsi="Times New Roman" w:cs="Times New Roman"/>
          <w:sz w:val="28"/>
          <w:szCs w:val="28"/>
          <w:lang w:val="ru-RU"/>
        </w:rPr>
      </w:pPr>
      <w:r w:rsidRPr="009259FF">
        <w:rPr>
          <w:rFonts w:ascii="Times New Roman" w:hAnsi="Times New Roman" w:cs="Times New Roman"/>
          <w:bCs/>
          <w:sz w:val="28"/>
          <w:szCs w:val="28"/>
          <w:lang w:val="ru-RU"/>
        </w:rPr>
        <w:t>В рамках философии рассмотрим немецкого философа И. Канта, в его понимании «</w:t>
      </w:r>
      <w:r w:rsidRPr="009259FF">
        <w:rPr>
          <w:rFonts w:ascii="Times New Roman" w:hAnsi="Times New Roman" w:cs="Times New Roman"/>
          <w:sz w:val="28"/>
          <w:szCs w:val="28"/>
          <w:lang w:val="ru-RU"/>
        </w:rPr>
        <w:t>интерес представляет собой то, благодаря чему разум становится практическим, а именно становится причиной, определяющей волю», иначе говоря, интерес – это то, ради чего мы совершаем то или иное действие [</w:t>
      </w:r>
      <w:r w:rsidR="00433AC9" w:rsidRPr="009259FF">
        <w:rPr>
          <w:rFonts w:ascii="Times New Roman" w:hAnsi="Times New Roman" w:cs="Times New Roman"/>
          <w:sz w:val="28"/>
          <w:szCs w:val="28"/>
          <w:lang w:val="ru-RU"/>
        </w:rPr>
        <w:t>2</w:t>
      </w:r>
      <w:r w:rsidRPr="009259FF">
        <w:rPr>
          <w:rFonts w:ascii="Times New Roman" w:hAnsi="Times New Roman" w:cs="Times New Roman"/>
          <w:sz w:val="28"/>
          <w:szCs w:val="28"/>
          <w:lang w:val="ru-RU"/>
        </w:rPr>
        <w:t xml:space="preserve">]. То есть интерес не может прийти из ниоткуда, а появляется благодаря осознанию человеком значимости окружающего мира. </w:t>
      </w:r>
    </w:p>
    <w:p w14:paraId="1D23A667" w14:textId="255FB179" w:rsidR="00986502" w:rsidRPr="009259FF" w:rsidRDefault="00986502" w:rsidP="00426585">
      <w:pPr>
        <w:spacing w:after="0" w:line="240" w:lineRule="auto"/>
        <w:ind w:firstLine="709"/>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 xml:space="preserve">С точки зрения психологии в понимание данного термина приплетаются человеческие эмоции, ведь интерес является эмоциональным подъёмом и познавательным азартом. По мнению советского психолога С.Л. Рубинштейна </w:t>
      </w:r>
      <w:r w:rsidRPr="009259FF">
        <w:rPr>
          <w:rFonts w:ascii="Times New Roman" w:hAnsi="Times New Roman" w:cs="Times New Roman"/>
          <w:sz w:val="28"/>
          <w:szCs w:val="28"/>
          <w:lang w:val="ru-RU"/>
        </w:rPr>
        <w:lastRenderedPageBreak/>
        <w:t>«интерес это избирательное, эмоционально окрашенное отношение человека к действительности» [</w:t>
      </w:r>
      <w:r w:rsidR="00433AC9" w:rsidRPr="009259FF">
        <w:rPr>
          <w:rFonts w:ascii="Times New Roman" w:hAnsi="Times New Roman" w:cs="Times New Roman"/>
          <w:sz w:val="28"/>
          <w:szCs w:val="28"/>
          <w:lang w:val="ru-RU"/>
        </w:rPr>
        <w:t>3</w:t>
      </w:r>
      <w:r w:rsidRPr="009259FF">
        <w:rPr>
          <w:rFonts w:ascii="Times New Roman" w:hAnsi="Times New Roman" w:cs="Times New Roman"/>
          <w:sz w:val="28"/>
          <w:szCs w:val="28"/>
          <w:lang w:val="ru-RU"/>
        </w:rPr>
        <w:t xml:space="preserve">].  </w:t>
      </w:r>
    </w:p>
    <w:p w14:paraId="70A990CE" w14:textId="1B4F8DDA" w:rsidR="00986502" w:rsidRPr="009259FF" w:rsidRDefault="00986502" w:rsidP="00426585">
      <w:pPr>
        <w:spacing w:after="0" w:line="240" w:lineRule="auto"/>
        <w:ind w:firstLine="709"/>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А педагогика рассматривает понятие с точки зрения видов деятельности</w:t>
      </w:r>
      <w:r w:rsidR="008D41EA" w:rsidRPr="009259FF">
        <w:rPr>
          <w:rFonts w:ascii="Times New Roman" w:hAnsi="Times New Roman" w:cs="Times New Roman"/>
          <w:sz w:val="28"/>
          <w:szCs w:val="28"/>
          <w:lang w:val="ru-RU"/>
        </w:rPr>
        <w:t xml:space="preserve"> и самого процесса</w:t>
      </w:r>
      <w:r w:rsidRPr="009259FF">
        <w:rPr>
          <w:rFonts w:ascii="Times New Roman" w:hAnsi="Times New Roman" w:cs="Times New Roman"/>
          <w:sz w:val="28"/>
          <w:szCs w:val="28"/>
          <w:lang w:val="ru-RU"/>
        </w:rPr>
        <w:t>. По словам Ш.А. Амонашвили «развитие познавательного интереса детей зависит от их в разнообразной деятельности. Дети должны постигать знания с интересом, проводить опыты и наблюдать, это требует некоторых усилий и именно поэтому доставляет радость и удовольствие от процесса» [</w:t>
      </w:r>
      <w:r w:rsidR="00433AC9" w:rsidRPr="009259FF">
        <w:rPr>
          <w:rFonts w:ascii="Times New Roman" w:hAnsi="Times New Roman" w:cs="Times New Roman"/>
          <w:sz w:val="28"/>
          <w:szCs w:val="28"/>
          <w:lang w:val="ru-RU"/>
        </w:rPr>
        <w:t>4</w:t>
      </w:r>
      <w:r w:rsidRPr="009259FF">
        <w:rPr>
          <w:rFonts w:ascii="Times New Roman" w:hAnsi="Times New Roman" w:cs="Times New Roman"/>
          <w:sz w:val="28"/>
          <w:szCs w:val="28"/>
          <w:lang w:val="ru-RU"/>
        </w:rPr>
        <w:t>].</w:t>
      </w:r>
    </w:p>
    <w:p w14:paraId="09173327" w14:textId="7EF45B56" w:rsidR="005E18AC" w:rsidRPr="009259FF" w:rsidRDefault="005E18AC" w:rsidP="00426585">
      <w:pPr>
        <w:spacing w:after="0" w:line="240" w:lineRule="auto"/>
        <w:ind w:firstLine="709"/>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Рассмотрим учёных, которые занимались изучением познавательного интереса. И. Ф. Харламова, который в своём пособии «Педагогика» описывает познавательный интерес как «эмоционально окрашенную потребность, которая прошла этап мотивации и придаёт деятельности человека захватывающий характер» [</w:t>
      </w:r>
      <w:r w:rsidR="00433AC9" w:rsidRPr="009259FF">
        <w:rPr>
          <w:rFonts w:ascii="Times New Roman" w:hAnsi="Times New Roman" w:cs="Times New Roman"/>
          <w:sz w:val="28"/>
          <w:szCs w:val="28"/>
          <w:lang w:val="ru-RU"/>
        </w:rPr>
        <w:t>5</w:t>
      </w:r>
      <w:r w:rsidRPr="009259FF">
        <w:rPr>
          <w:rFonts w:ascii="Times New Roman" w:hAnsi="Times New Roman" w:cs="Times New Roman"/>
          <w:sz w:val="28"/>
          <w:szCs w:val="28"/>
          <w:lang w:val="ru-RU"/>
        </w:rPr>
        <w:t xml:space="preserve">]. Он выделил конкретные условия в педагогической деятельности, которые «разжигают» у младших школьников познавательный интерес. В данные условия входят новизна и актуальность преподносимой информации, проблемность обучения, а также положительная мотивация. </w:t>
      </w:r>
    </w:p>
    <w:p w14:paraId="29070904" w14:textId="4697E1D9" w:rsidR="005E18AC" w:rsidRPr="009259FF" w:rsidRDefault="00D12AF9" w:rsidP="00426585">
      <w:pPr>
        <w:spacing w:after="0" w:line="240" w:lineRule="auto"/>
        <w:ind w:firstLine="709"/>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 xml:space="preserve">Учителю необходимо взрастить интерес у учащихся в </w:t>
      </w:r>
      <w:r w:rsidR="005E18AC" w:rsidRPr="009259FF">
        <w:rPr>
          <w:rFonts w:ascii="Times New Roman" w:hAnsi="Times New Roman" w:cs="Times New Roman"/>
          <w:sz w:val="28"/>
          <w:szCs w:val="28"/>
          <w:lang w:val="ru-RU"/>
        </w:rPr>
        <w:t xml:space="preserve">ходе педагогической деятельности, который станет важным фактором для дальнейшего продуктивного обучения. Наша задача как учителей направить детей от простого созерцания к активному познанию, научить любить получать знания и саморазвиваться. По мнению Ирины Николаевны </w:t>
      </w:r>
      <w:proofErr w:type="spellStart"/>
      <w:r w:rsidR="005E18AC" w:rsidRPr="009259FF">
        <w:rPr>
          <w:rFonts w:ascii="Times New Roman" w:hAnsi="Times New Roman" w:cs="Times New Roman"/>
          <w:sz w:val="28"/>
          <w:szCs w:val="28"/>
          <w:lang w:val="ru-RU"/>
        </w:rPr>
        <w:t>Развалинских</w:t>
      </w:r>
      <w:proofErr w:type="spellEnd"/>
      <w:r w:rsidR="005E18AC" w:rsidRPr="009259FF">
        <w:rPr>
          <w:rFonts w:ascii="Times New Roman" w:hAnsi="Times New Roman" w:cs="Times New Roman"/>
          <w:sz w:val="28"/>
          <w:szCs w:val="28"/>
          <w:lang w:val="ru-RU"/>
        </w:rPr>
        <w:t xml:space="preserve"> и Леды Андреевны Королевой «познавательный интерес» — это сплав важнейших для развития личности психических процессов, к которым относятся интеллектуальные, эмоциональные и волевые. Они считают, что развитие интереса имеет несколько стадий: любопытство, любознательность, познавательный интерес, теоретический интерес, то есть стойкий познавательный интерес развивается при сочетании как эмоционального, так и рационального обучения [</w:t>
      </w:r>
      <w:r w:rsidR="00433AC9" w:rsidRPr="009259FF">
        <w:rPr>
          <w:rFonts w:ascii="Times New Roman" w:hAnsi="Times New Roman" w:cs="Times New Roman"/>
          <w:sz w:val="28"/>
          <w:szCs w:val="28"/>
          <w:lang w:val="ru-RU"/>
        </w:rPr>
        <w:t>6</w:t>
      </w:r>
      <w:r w:rsidR="005E18AC" w:rsidRPr="009259FF">
        <w:rPr>
          <w:rFonts w:ascii="Times New Roman" w:hAnsi="Times New Roman" w:cs="Times New Roman"/>
          <w:sz w:val="28"/>
          <w:szCs w:val="28"/>
          <w:lang w:val="ru-RU"/>
        </w:rPr>
        <w:t xml:space="preserve">]. </w:t>
      </w:r>
    </w:p>
    <w:p w14:paraId="799C22E2" w14:textId="217A039C" w:rsidR="00D12AF9" w:rsidRPr="009259FF" w:rsidRDefault="005E18AC" w:rsidP="00426585">
      <w:pPr>
        <w:spacing w:after="0" w:line="240" w:lineRule="auto"/>
        <w:ind w:firstLine="709"/>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Что касается Г.И. Щукиной, то она акцентирует, что интерес возникает только в том случае, если учебный материал эмоционально насыщен, имеет практическое значение и вызывает у ребёнка внутреннюю потребность в знании. По</w:t>
      </w:r>
      <w:r w:rsidR="00E70C11" w:rsidRPr="009259FF">
        <w:rPr>
          <w:rFonts w:ascii="Times New Roman" w:hAnsi="Times New Roman" w:cs="Times New Roman"/>
          <w:sz w:val="28"/>
          <w:szCs w:val="28"/>
          <w:lang w:val="ru-RU"/>
        </w:rPr>
        <w:t xml:space="preserve"> её</w:t>
      </w:r>
      <w:r w:rsidRPr="009259FF">
        <w:rPr>
          <w:rFonts w:ascii="Times New Roman" w:hAnsi="Times New Roman" w:cs="Times New Roman"/>
          <w:sz w:val="28"/>
          <w:szCs w:val="28"/>
          <w:lang w:val="ru-RU"/>
        </w:rPr>
        <w:t xml:space="preserve"> мнению</w:t>
      </w:r>
      <w:r w:rsidR="00E70C11" w:rsidRPr="009259FF">
        <w:rPr>
          <w:rFonts w:ascii="Times New Roman" w:hAnsi="Times New Roman" w:cs="Times New Roman"/>
          <w:sz w:val="28"/>
          <w:szCs w:val="28"/>
          <w:lang w:val="ru-RU"/>
        </w:rPr>
        <w:t>,</w:t>
      </w:r>
      <w:r w:rsidRPr="009259FF">
        <w:rPr>
          <w:rFonts w:ascii="Times New Roman" w:hAnsi="Times New Roman" w:cs="Times New Roman"/>
          <w:sz w:val="28"/>
          <w:szCs w:val="28"/>
          <w:lang w:val="ru-RU"/>
        </w:rPr>
        <w:t xml:space="preserve"> познавательный интерес является одним из ключевых факторов,</w:t>
      </w:r>
      <w:r w:rsidR="00E70C11" w:rsidRPr="009259FF">
        <w:rPr>
          <w:rFonts w:ascii="Times New Roman" w:hAnsi="Times New Roman" w:cs="Times New Roman"/>
          <w:sz w:val="28"/>
          <w:szCs w:val="28"/>
          <w:lang w:val="ru-RU"/>
        </w:rPr>
        <w:t xml:space="preserve"> который</w:t>
      </w:r>
      <w:r w:rsidRPr="009259FF">
        <w:rPr>
          <w:rFonts w:ascii="Times New Roman" w:hAnsi="Times New Roman" w:cs="Times New Roman"/>
          <w:sz w:val="28"/>
          <w:szCs w:val="28"/>
          <w:lang w:val="ru-RU"/>
        </w:rPr>
        <w:t xml:space="preserve"> побужда</w:t>
      </w:r>
      <w:r w:rsidR="00E70C11" w:rsidRPr="009259FF">
        <w:rPr>
          <w:rFonts w:ascii="Times New Roman" w:hAnsi="Times New Roman" w:cs="Times New Roman"/>
          <w:sz w:val="28"/>
          <w:szCs w:val="28"/>
          <w:lang w:val="ru-RU"/>
        </w:rPr>
        <w:t>ет</w:t>
      </w:r>
      <w:r w:rsidRPr="009259FF">
        <w:rPr>
          <w:rFonts w:ascii="Times New Roman" w:hAnsi="Times New Roman" w:cs="Times New Roman"/>
          <w:sz w:val="28"/>
          <w:szCs w:val="28"/>
          <w:lang w:val="ru-RU"/>
        </w:rPr>
        <w:t xml:space="preserve"> личность к активной познавательной деятельности</w:t>
      </w:r>
      <w:r w:rsidR="00E70C11" w:rsidRPr="009259FF">
        <w:rPr>
          <w:rFonts w:ascii="Times New Roman" w:hAnsi="Times New Roman" w:cs="Times New Roman"/>
          <w:sz w:val="28"/>
          <w:szCs w:val="28"/>
          <w:lang w:val="ru-RU"/>
        </w:rPr>
        <w:t xml:space="preserve"> </w:t>
      </w:r>
      <w:r w:rsidRPr="009259FF">
        <w:rPr>
          <w:rFonts w:ascii="Times New Roman" w:hAnsi="Times New Roman" w:cs="Times New Roman"/>
          <w:sz w:val="28"/>
          <w:szCs w:val="28"/>
          <w:lang w:val="ru-RU"/>
        </w:rPr>
        <w:t>[</w:t>
      </w:r>
      <w:r w:rsidR="00433AC9" w:rsidRPr="009259FF">
        <w:rPr>
          <w:rFonts w:ascii="Times New Roman" w:hAnsi="Times New Roman" w:cs="Times New Roman"/>
          <w:sz w:val="28"/>
          <w:szCs w:val="28"/>
          <w:lang w:val="ru-RU"/>
        </w:rPr>
        <w:t>7</w:t>
      </w:r>
      <w:r w:rsidRPr="009259FF">
        <w:rPr>
          <w:rFonts w:ascii="Times New Roman" w:hAnsi="Times New Roman" w:cs="Times New Roman"/>
          <w:sz w:val="28"/>
          <w:szCs w:val="28"/>
          <w:lang w:val="ru-RU"/>
        </w:rPr>
        <w:t>].  С её точки зрения, грамотно организованный и целенаправленный воспитательный процесс способствует накоплению детьми положительного опыта.</w:t>
      </w:r>
    </w:p>
    <w:p w14:paraId="3A0716C8" w14:textId="3AB0151E" w:rsidR="008D41EA" w:rsidRPr="009259FF" w:rsidRDefault="008D41EA" w:rsidP="00426585">
      <w:pPr>
        <w:spacing w:after="0" w:line="240" w:lineRule="auto"/>
        <w:ind w:firstLine="709"/>
        <w:jc w:val="both"/>
        <w:rPr>
          <w:rFonts w:ascii="Times New Roman" w:hAnsi="Times New Roman" w:cs="Times New Roman"/>
          <w:sz w:val="28"/>
          <w:szCs w:val="28"/>
          <w:lang w:val="ru-RU"/>
        </w:rPr>
      </w:pPr>
      <w:r w:rsidRPr="009259FF">
        <w:rPr>
          <w:rFonts w:ascii="Times New Roman" w:hAnsi="Times New Roman" w:cs="Times New Roman"/>
          <w:bCs/>
          <w:sz w:val="28"/>
          <w:szCs w:val="28"/>
          <w:lang w:val="ru-RU"/>
        </w:rPr>
        <w:t xml:space="preserve">Из всего вышесказанного можно выявить закономерность, включение ученика в активную </w:t>
      </w:r>
      <w:r w:rsidRPr="009259FF">
        <w:rPr>
          <w:rFonts w:ascii="Times New Roman" w:hAnsi="Times New Roman" w:cs="Times New Roman"/>
          <w:sz w:val="28"/>
          <w:szCs w:val="28"/>
          <w:lang w:val="ru-RU"/>
        </w:rPr>
        <w:t>учебно-познавательную деятельность невозможно без развития у него интереса, а в особенности познавательного интереса. Поэтому важно в процессе обучения регулярно стимулировать, развивать, а также укреплять познавательный интерес у учащихся, рассматривая его как важный мотив учения, устойчивую черту личности и мощное средство воспитания, что способствует улучшению качества образования.</w:t>
      </w:r>
    </w:p>
    <w:p w14:paraId="7E31EE3A" w14:textId="3F5CA634" w:rsidR="008D41EA" w:rsidRPr="009259FF" w:rsidRDefault="008D41EA" w:rsidP="00426585">
      <w:pPr>
        <w:spacing w:after="0" w:line="240" w:lineRule="auto"/>
        <w:ind w:firstLine="709"/>
        <w:jc w:val="both"/>
        <w:rPr>
          <w:rFonts w:ascii="Times New Roman" w:hAnsi="Times New Roman" w:cs="Times New Roman"/>
          <w:sz w:val="28"/>
          <w:szCs w:val="28"/>
          <w:lang w:val="ru-RU"/>
        </w:rPr>
      </w:pPr>
      <w:r w:rsidRPr="009259FF">
        <w:rPr>
          <w:rFonts w:ascii="Times New Roman" w:hAnsi="Times New Roman" w:cs="Times New Roman"/>
          <w:bCs/>
          <w:sz w:val="28"/>
          <w:szCs w:val="28"/>
          <w:lang w:val="ru-RU"/>
        </w:rPr>
        <w:t xml:space="preserve">Одним из учебных предметов, который обеспечивает развитие познавательного интереса младших школьников, является математика, она развивает </w:t>
      </w:r>
      <w:r w:rsidRPr="009259FF">
        <w:rPr>
          <w:rFonts w:ascii="Times New Roman" w:hAnsi="Times New Roman" w:cs="Times New Roman"/>
          <w:sz w:val="28"/>
          <w:szCs w:val="28"/>
          <w:lang w:val="ru-RU"/>
        </w:rPr>
        <w:t xml:space="preserve">гибкость мышления, учит логике. Но повинуясь тенденции современного образования по расширению межпредметных связей и углубленному изучению </w:t>
      </w:r>
      <w:r w:rsidRPr="009259FF">
        <w:rPr>
          <w:rFonts w:ascii="Times New Roman" w:hAnsi="Times New Roman" w:cs="Times New Roman"/>
          <w:sz w:val="28"/>
          <w:szCs w:val="28"/>
          <w:lang w:val="ru-RU"/>
        </w:rPr>
        <w:lastRenderedPageBreak/>
        <w:t>отдельных дисциплин, формируется новое образовательное пространство, в котором особое место занимает краеведческая деятельность.</w:t>
      </w:r>
    </w:p>
    <w:p w14:paraId="1BC24F6B" w14:textId="6FBB3959" w:rsidR="008D41EA" w:rsidRPr="009259FF" w:rsidRDefault="008D41EA" w:rsidP="00426585">
      <w:pPr>
        <w:spacing w:after="0" w:line="240" w:lineRule="auto"/>
        <w:ind w:firstLine="709"/>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Термин «краеведение» имеет свою обширную историю</w:t>
      </w:r>
      <w:r w:rsidR="00D12AF9" w:rsidRPr="009259FF">
        <w:rPr>
          <w:rFonts w:ascii="Times New Roman" w:hAnsi="Times New Roman" w:cs="Times New Roman"/>
          <w:sz w:val="28"/>
          <w:szCs w:val="28"/>
          <w:lang w:val="ru-RU"/>
        </w:rPr>
        <w:t xml:space="preserve">, но в привычном виде был введён в 1914 году историком- методистом В.Я. Улановым и учёным- географом И.Д. </w:t>
      </w:r>
      <w:proofErr w:type="spellStart"/>
      <w:r w:rsidR="00D12AF9" w:rsidRPr="009259FF">
        <w:rPr>
          <w:rFonts w:ascii="Times New Roman" w:hAnsi="Times New Roman" w:cs="Times New Roman"/>
          <w:sz w:val="28"/>
          <w:szCs w:val="28"/>
          <w:lang w:val="ru-RU"/>
        </w:rPr>
        <w:t>Маньковым</w:t>
      </w:r>
      <w:proofErr w:type="spellEnd"/>
      <w:r w:rsidR="00D12AF9" w:rsidRPr="009259FF">
        <w:rPr>
          <w:rFonts w:ascii="Times New Roman" w:hAnsi="Times New Roman" w:cs="Times New Roman"/>
          <w:sz w:val="28"/>
          <w:szCs w:val="28"/>
          <w:lang w:val="ru-RU"/>
        </w:rPr>
        <w:t xml:space="preserve"> и берёт своё начало от значений слова «край»: страна, область, местность – данные значения часто употребляются в народном творчестве [</w:t>
      </w:r>
      <w:r w:rsidR="00433AC9" w:rsidRPr="009259FF">
        <w:rPr>
          <w:rFonts w:ascii="Times New Roman" w:hAnsi="Times New Roman" w:cs="Times New Roman"/>
          <w:sz w:val="28"/>
          <w:szCs w:val="28"/>
          <w:lang w:val="ru-RU"/>
        </w:rPr>
        <w:t>8</w:t>
      </w:r>
      <w:r w:rsidR="00D12AF9" w:rsidRPr="009259FF">
        <w:rPr>
          <w:rFonts w:ascii="Times New Roman" w:hAnsi="Times New Roman" w:cs="Times New Roman"/>
          <w:sz w:val="28"/>
          <w:szCs w:val="28"/>
          <w:lang w:val="ru-RU"/>
        </w:rPr>
        <w:t>].</w:t>
      </w:r>
    </w:p>
    <w:p w14:paraId="10F08693" w14:textId="46A9024E" w:rsidR="00D12AF9" w:rsidRPr="009259FF" w:rsidRDefault="00D12AF9" w:rsidP="00426585">
      <w:pPr>
        <w:spacing w:after="0" w:line="240" w:lineRule="auto"/>
        <w:ind w:firstLine="709"/>
        <w:jc w:val="both"/>
        <w:rPr>
          <w:rFonts w:ascii="Times New Roman" w:hAnsi="Times New Roman" w:cs="Times New Roman"/>
          <w:bCs/>
          <w:sz w:val="28"/>
          <w:szCs w:val="28"/>
          <w:lang w:val="ru-RU"/>
        </w:rPr>
      </w:pPr>
      <w:r w:rsidRPr="009259FF">
        <w:rPr>
          <w:rFonts w:ascii="Times New Roman" w:hAnsi="Times New Roman" w:cs="Times New Roman"/>
          <w:bCs/>
          <w:sz w:val="28"/>
          <w:szCs w:val="28"/>
          <w:lang w:val="ru-RU"/>
        </w:rPr>
        <w:t xml:space="preserve">Одной из проблем, которую призван решить краеведческий материал, является изолированность математики от действительности. Математические задания часто ничего не значат для детей, кроме как набор абстрактных чисел. Поэтому важно ввести смысловую связь с познанием своего дома и своей малой Родины. </w:t>
      </w:r>
      <w:r w:rsidRPr="009259FF">
        <w:rPr>
          <w:rFonts w:ascii="Times New Roman" w:hAnsi="Times New Roman" w:cs="Times New Roman"/>
          <w:sz w:val="28"/>
          <w:szCs w:val="28"/>
          <w:lang w:val="ru-RU"/>
        </w:rPr>
        <w:t>Учащиеся с помощью решения задач, узнают факты об известных личностях, при нахождении значения уравнения, выясняют год постройки самого старого здания в городе, при вычислении длины прямоугольника, вычисляют длину участка, на котором стоял первый в городе кинотеатр. Краеведческий материал даёт математике смысловое наполнение, а математика предоставляет точность и доказательность.</w:t>
      </w:r>
    </w:p>
    <w:p w14:paraId="3BCD00D8" w14:textId="71295796" w:rsidR="00D12AF9" w:rsidRPr="009259FF" w:rsidRDefault="00E70C11" w:rsidP="00426585">
      <w:pPr>
        <w:spacing w:after="0" w:line="240" w:lineRule="auto"/>
        <w:ind w:firstLine="709"/>
        <w:jc w:val="both"/>
        <w:rPr>
          <w:rFonts w:ascii="Times New Roman" w:hAnsi="Times New Roman" w:cs="Times New Roman"/>
          <w:bCs/>
          <w:sz w:val="28"/>
          <w:szCs w:val="28"/>
          <w:lang w:val="ru-RU"/>
        </w:rPr>
      </w:pPr>
      <w:r w:rsidRPr="009259FF">
        <w:rPr>
          <w:rFonts w:ascii="Times New Roman" w:hAnsi="Times New Roman" w:cs="Times New Roman"/>
          <w:bCs/>
          <w:sz w:val="28"/>
          <w:szCs w:val="28"/>
          <w:lang w:val="ru-RU"/>
        </w:rPr>
        <w:t>Переход от теоретического осмысления проблемы к её практическому решению потребовал подбора подходящего набора методик, для выявления уровня сформированности познавательного интереса.</w:t>
      </w:r>
    </w:p>
    <w:p w14:paraId="5FA999AD" w14:textId="77777777" w:rsidR="00AC0DCF" w:rsidRPr="009259FF" w:rsidRDefault="00AC0DCF" w:rsidP="00426585">
      <w:pPr>
        <w:spacing w:after="0" w:line="240" w:lineRule="auto"/>
        <w:ind w:firstLine="709"/>
        <w:jc w:val="both"/>
        <w:rPr>
          <w:rFonts w:ascii="Times New Roman" w:hAnsi="Times New Roman" w:cs="Times New Roman"/>
          <w:bCs/>
          <w:sz w:val="28"/>
          <w:szCs w:val="28"/>
          <w:lang w:val="ru-RU"/>
        </w:rPr>
      </w:pPr>
    </w:p>
    <w:p w14:paraId="45B278A6" w14:textId="558E63E5" w:rsidR="00E70C11" w:rsidRPr="009259FF" w:rsidRDefault="00E70C11" w:rsidP="00426585">
      <w:pPr>
        <w:spacing w:after="0" w:line="240" w:lineRule="auto"/>
        <w:ind w:firstLine="709"/>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1.Методика «Как вы относитесь к учёбе по разным предметам (математика)» (Казанцева Г.Н.) [</w:t>
      </w:r>
      <w:r w:rsidR="00433AC9" w:rsidRPr="009259FF">
        <w:rPr>
          <w:rFonts w:ascii="Times New Roman" w:hAnsi="Times New Roman" w:cs="Times New Roman"/>
          <w:sz w:val="28"/>
          <w:szCs w:val="28"/>
          <w:lang w:val="ru-RU"/>
        </w:rPr>
        <w:t>9</w:t>
      </w:r>
      <w:r w:rsidRPr="009259FF">
        <w:rPr>
          <w:rFonts w:ascii="Times New Roman" w:hAnsi="Times New Roman" w:cs="Times New Roman"/>
          <w:sz w:val="28"/>
          <w:szCs w:val="28"/>
          <w:lang w:val="ru-RU"/>
        </w:rPr>
        <w:t>].</w:t>
      </w:r>
    </w:p>
    <w:p w14:paraId="7EC0CE7B" w14:textId="6ACB4BFF" w:rsidR="00E70C11" w:rsidRPr="009259FF" w:rsidRDefault="00E70C11" w:rsidP="00426585">
      <w:pPr>
        <w:spacing w:after="0" w:line="240" w:lineRule="auto"/>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Цель</w:t>
      </w:r>
      <w:proofErr w:type="gramStart"/>
      <w:r w:rsidRPr="009259FF">
        <w:rPr>
          <w:rFonts w:ascii="Times New Roman" w:hAnsi="Times New Roman" w:cs="Times New Roman"/>
          <w:sz w:val="28"/>
          <w:szCs w:val="28"/>
          <w:lang w:val="ru-RU"/>
        </w:rPr>
        <w:t>: Выявить</w:t>
      </w:r>
      <w:proofErr w:type="gramEnd"/>
      <w:r w:rsidRPr="009259FF">
        <w:rPr>
          <w:rFonts w:ascii="Times New Roman" w:hAnsi="Times New Roman" w:cs="Times New Roman"/>
          <w:sz w:val="28"/>
          <w:szCs w:val="28"/>
          <w:lang w:val="ru-RU"/>
        </w:rPr>
        <w:t xml:space="preserve"> уровень сформированности познавательной активности учащихся по предмету математика.</w:t>
      </w:r>
    </w:p>
    <w:p w14:paraId="37BE7338" w14:textId="7EF8D500" w:rsidR="00E70C11" w:rsidRPr="009259FF" w:rsidRDefault="00E70C11" w:rsidP="00426585">
      <w:pPr>
        <w:spacing w:after="0" w:line="240" w:lineRule="auto"/>
        <w:ind w:firstLine="709"/>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Оценка</w:t>
      </w:r>
      <w:proofErr w:type="gramStart"/>
      <w:r w:rsidRPr="009259FF">
        <w:rPr>
          <w:rFonts w:ascii="Times New Roman" w:hAnsi="Times New Roman" w:cs="Times New Roman"/>
          <w:sz w:val="28"/>
          <w:szCs w:val="28"/>
          <w:lang w:val="ru-RU"/>
        </w:rPr>
        <w:t>: Анализируется</w:t>
      </w:r>
      <w:proofErr w:type="gramEnd"/>
      <w:r w:rsidRPr="009259FF">
        <w:rPr>
          <w:rFonts w:ascii="Times New Roman" w:hAnsi="Times New Roman" w:cs="Times New Roman"/>
          <w:sz w:val="28"/>
          <w:szCs w:val="28"/>
          <w:lang w:val="ru-RU"/>
        </w:rPr>
        <w:t xml:space="preserve"> частота присваивания глубокого, творческого интереса (стремление узнать больше) и выраженного познавательного интереса (удовольствие от процесса) в отношении предмета математика.</w:t>
      </w:r>
    </w:p>
    <w:p w14:paraId="645D4C10" w14:textId="77777777" w:rsidR="00E70C11" w:rsidRPr="009259FF" w:rsidRDefault="00E70C11" w:rsidP="00F90A8F">
      <w:pPr>
        <w:spacing w:after="0" w:line="240" w:lineRule="auto"/>
        <w:jc w:val="both"/>
        <w:rPr>
          <w:rFonts w:ascii="Times New Roman" w:hAnsi="Times New Roman" w:cs="Times New Roman"/>
          <w:sz w:val="28"/>
          <w:szCs w:val="28"/>
          <w:lang w:val="ru-RU"/>
        </w:rPr>
      </w:pPr>
    </w:p>
    <w:p w14:paraId="6FF71413" w14:textId="1DBE8A2B" w:rsidR="00E70C11" w:rsidRPr="009259FF" w:rsidRDefault="00E70C11" w:rsidP="00F90A8F">
      <w:pPr>
        <w:spacing w:after="0" w:line="240" w:lineRule="auto"/>
        <w:ind w:firstLine="709"/>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2. Методика «</w:t>
      </w:r>
      <w:r w:rsidRPr="009259FF">
        <w:rPr>
          <w:rFonts w:ascii="Times New Roman" w:hAnsi="Times New Roman" w:cs="Times New Roman"/>
          <w:sz w:val="28"/>
          <w:szCs w:val="28"/>
        </w:rPr>
        <w:t>Диагностика уровня сформированности познавательной активности у младших школьников</w:t>
      </w:r>
      <w:r w:rsidRPr="009259FF">
        <w:rPr>
          <w:rFonts w:ascii="Times New Roman" w:hAnsi="Times New Roman" w:cs="Times New Roman"/>
          <w:sz w:val="28"/>
          <w:szCs w:val="28"/>
          <w:lang w:val="ru-RU"/>
        </w:rPr>
        <w:t>»</w:t>
      </w:r>
      <w:r w:rsidRPr="009259FF">
        <w:rPr>
          <w:rFonts w:ascii="Times New Roman" w:hAnsi="Times New Roman" w:cs="Times New Roman"/>
          <w:sz w:val="28"/>
          <w:szCs w:val="28"/>
        </w:rPr>
        <w:t xml:space="preserve">. (Щукина Г.И.) </w:t>
      </w:r>
      <w:r w:rsidRPr="009259FF">
        <w:rPr>
          <w:rFonts w:ascii="Times New Roman" w:hAnsi="Times New Roman" w:cs="Times New Roman"/>
          <w:sz w:val="28"/>
          <w:szCs w:val="28"/>
          <w:lang w:val="ru-RU"/>
        </w:rPr>
        <w:t>[</w:t>
      </w:r>
      <w:r w:rsidR="00433AC9" w:rsidRPr="009259FF">
        <w:rPr>
          <w:rFonts w:ascii="Times New Roman" w:hAnsi="Times New Roman" w:cs="Times New Roman"/>
          <w:sz w:val="28"/>
          <w:szCs w:val="28"/>
          <w:lang w:val="ru-RU"/>
        </w:rPr>
        <w:t>10</w:t>
      </w:r>
      <w:r w:rsidRPr="009259FF">
        <w:rPr>
          <w:rFonts w:ascii="Times New Roman" w:hAnsi="Times New Roman" w:cs="Times New Roman"/>
          <w:sz w:val="28"/>
          <w:szCs w:val="28"/>
          <w:lang w:val="ru-RU"/>
        </w:rPr>
        <w:t>].</w:t>
      </w:r>
    </w:p>
    <w:p w14:paraId="74CA1828" w14:textId="77777777" w:rsidR="00E70C11" w:rsidRPr="009259FF" w:rsidRDefault="00E70C11" w:rsidP="00F90A8F">
      <w:pPr>
        <w:spacing w:after="0" w:line="240" w:lineRule="auto"/>
        <w:ind w:firstLine="709"/>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Цель</w:t>
      </w:r>
      <w:proofErr w:type="gramStart"/>
      <w:r w:rsidRPr="009259FF">
        <w:rPr>
          <w:rFonts w:ascii="Times New Roman" w:hAnsi="Times New Roman" w:cs="Times New Roman"/>
          <w:sz w:val="28"/>
          <w:szCs w:val="28"/>
          <w:lang w:val="ru-RU"/>
        </w:rPr>
        <w:t>: Выявить</w:t>
      </w:r>
      <w:proofErr w:type="gramEnd"/>
      <w:r w:rsidRPr="009259FF">
        <w:rPr>
          <w:rFonts w:ascii="Times New Roman" w:hAnsi="Times New Roman" w:cs="Times New Roman"/>
          <w:sz w:val="28"/>
          <w:szCs w:val="28"/>
          <w:lang w:val="ru-RU"/>
        </w:rPr>
        <w:t xml:space="preserve"> уровень познавательного интереса у обучающихся первых классов.</w:t>
      </w:r>
    </w:p>
    <w:p w14:paraId="59EC6447" w14:textId="77777777" w:rsidR="00E70C11" w:rsidRPr="009259FF" w:rsidRDefault="00E70C11" w:rsidP="00F90A8F">
      <w:pPr>
        <w:spacing w:after="0" w:line="240" w:lineRule="auto"/>
        <w:ind w:firstLine="709"/>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Оценка</w:t>
      </w:r>
      <w:proofErr w:type="gramStart"/>
      <w:r w:rsidRPr="009259FF">
        <w:rPr>
          <w:rFonts w:ascii="Times New Roman" w:hAnsi="Times New Roman" w:cs="Times New Roman"/>
          <w:sz w:val="28"/>
          <w:szCs w:val="28"/>
          <w:lang w:val="ru-RU"/>
        </w:rPr>
        <w:t>: Анализируется</w:t>
      </w:r>
      <w:proofErr w:type="gramEnd"/>
      <w:r w:rsidRPr="009259FF">
        <w:rPr>
          <w:rFonts w:ascii="Times New Roman" w:hAnsi="Times New Roman" w:cs="Times New Roman"/>
          <w:sz w:val="28"/>
          <w:szCs w:val="28"/>
          <w:lang w:val="ru-RU"/>
        </w:rPr>
        <w:t xml:space="preserve"> внутреннее состояние ребёнка по отношению к процессу познания (познавательный интерес), а также мотивационную готовность и волю к получению знаний.</w:t>
      </w:r>
    </w:p>
    <w:p w14:paraId="16C51791" w14:textId="77777777" w:rsidR="00E70C11" w:rsidRPr="009259FF" w:rsidRDefault="00E70C11" w:rsidP="00F90A8F">
      <w:pPr>
        <w:spacing w:after="0" w:line="240" w:lineRule="auto"/>
        <w:jc w:val="both"/>
        <w:rPr>
          <w:rFonts w:ascii="Times New Roman" w:hAnsi="Times New Roman" w:cs="Times New Roman"/>
          <w:sz w:val="28"/>
          <w:szCs w:val="28"/>
          <w:lang w:val="ru-RU"/>
        </w:rPr>
      </w:pPr>
    </w:p>
    <w:p w14:paraId="2D5BDE09" w14:textId="49B9854F" w:rsidR="00E70C11" w:rsidRPr="009259FF" w:rsidRDefault="00E70C11" w:rsidP="00F90A8F">
      <w:pPr>
        <w:spacing w:after="0" w:line="240" w:lineRule="auto"/>
        <w:ind w:firstLine="709"/>
        <w:jc w:val="both"/>
        <w:rPr>
          <w:rFonts w:ascii="Times New Roman" w:hAnsi="Times New Roman" w:cs="Times New Roman"/>
          <w:sz w:val="28"/>
          <w:szCs w:val="28"/>
        </w:rPr>
      </w:pPr>
      <w:r w:rsidRPr="009259FF">
        <w:rPr>
          <w:rFonts w:ascii="Times New Roman" w:hAnsi="Times New Roman" w:cs="Times New Roman"/>
          <w:sz w:val="28"/>
          <w:szCs w:val="28"/>
        </w:rPr>
        <w:t xml:space="preserve">3.Методика </w:t>
      </w:r>
      <w:r w:rsidRPr="009259FF">
        <w:rPr>
          <w:rFonts w:ascii="Times New Roman" w:hAnsi="Times New Roman" w:cs="Times New Roman"/>
          <w:sz w:val="28"/>
          <w:szCs w:val="28"/>
          <w:lang w:val="ru-RU"/>
        </w:rPr>
        <w:t>«Познавательная активность младшего школьника» (</w:t>
      </w:r>
      <w:proofErr w:type="spellStart"/>
      <w:r w:rsidRPr="009259FF">
        <w:rPr>
          <w:rFonts w:ascii="Times New Roman" w:hAnsi="Times New Roman" w:cs="Times New Roman"/>
          <w:sz w:val="28"/>
          <w:szCs w:val="28"/>
          <w:lang w:val="ru-RU"/>
        </w:rPr>
        <w:t>Горчинская</w:t>
      </w:r>
      <w:proofErr w:type="spellEnd"/>
      <w:r w:rsidRPr="009259FF">
        <w:rPr>
          <w:rFonts w:ascii="Times New Roman" w:hAnsi="Times New Roman" w:cs="Times New Roman"/>
          <w:sz w:val="28"/>
          <w:szCs w:val="28"/>
          <w:lang w:val="ru-RU"/>
        </w:rPr>
        <w:t xml:space="preserve"> А.А.) [</w:t>
      </w:r>
      <w:r w:rsidR="00426585" w:rsidRPr="009259FF">
        <w:rPr>
          <w:rFonts w:ascii="Times New Roman" w:hAnsi="Times New Roman" w:cs="Times New Roman"/>
          <w:sz w:val="28"/>
          <w:szCs w:val="28"/>
          <w:lang w:val="ru-RU"/>
        </w:rPr>
        <w:t>1</w:t>
      </w:r>
      <w:r w:rsidR="00433AC9" w:rsidRPr="009259FF">
        <w:rPr>
          <w:rFonts w:ascii="Times New Roman" w:hAnsi="Times New Roman" w:cs="Times New Roman"/>
          <w:sz w:val="28"/>
          <w:szCs w:val="28"/>
          <w:lang w:val="ru-RU"/>
        </w:rPr>
        <w:t>1</w:t>
      </w:r>
      <w:r w:rsidRPr="009259FF">
        <w:rPr>
          <w:rFonts w:ascii="Times New Roman" w:hAnsi="Times New Roman" w:cs="Times New Roman"/>
          <w:sz w:val="28"/>
          <w:szCs w:val="28"/>
          <w:lang w:val="ru-RU"/>
        </w:rPr>
        <w:t>].</w:t>
      </w:r>
    </w:p>
    <w:p w14:paraId="3861D24A" w14:textId="77777777" w:rsidR="00E70C11" w:rsidRPr="009259FF" w:rsidRDefault="00E70C11" w:rsidP="00F90A8F">
      <w:pPr>
        <w:spacing w:after="0" w:line="240" w:lineRule="auto"/>
        <w:ind w:firstLine="709"/>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Цель</w:t>
      </w:r>
      <w:proofErr w:type="gramStart"/>
      <w:r w:rsidRPr="009259FF">
        <w:rPr>
          <w:rFonts w:ascii="Times New Roman" w:hAnsi="Times New Roman" w:cs="Times New Roman"/>
          <w:sz w:val="28"/>
          <w:szCs w:val="28"/>
          <w:lang w:val="ru-RU"/>
        </w:rPr>
        <w:t>: Оценить</w:t>
      </w:r>
      <w:proofErr w:type="gramEnd"/>
      <w:r w:rsidRPr="009259FF">
        <w:rPr>
          <w:rFonts w:ascii="Times New Roman" w:hAnsi="Times New Roman" w:cs="Times New Roman"/>
          <w:sz w:val="28"/>
          <w:szCs w:val="28"/>
          <w:lang w:val="ru-RU"/>
        </w:rPr>
        <w:t xml:space="preserve"> степень сформированности познавательной активности учащихся первых классов.</w:t>
      </w:r>
    </w:p>
    <w:p w14:paraId="61DB1F21" w14:textId="77777777" w:rsidR="00E70C11" w:rsidRPr="009259FF" w:rsidRDefault="00E70C11" w:rsidP="00F90A8F">
      <w:pPr>
        <w:spacing w:after="0" w:line="240" w:lineRule="auto"/>
        <w:ind w:firstLine="709"/>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Оценка</w:t>
      </w:r>
      <w:proofErr w:type="gramStart"/>
      <w:r w:rsidRPr="009259FF">
        <w:rPr>
          <w:rFonts w:ascii="Times New Roman" w:hAnsi="Times New Roman" w:cs="Times New Roman"/>
          <w:sz w:val="28"/>
          <w:szCs w:val="28"/>
          <w:lang w:val="ru-RU"/>
        </w:rPr>
        <w:t>: Анализируется</w:t>
      </w:r>
      <w:proofErr w:type="gramEnd"/>
      <w:r w:rsidRPr="009259FF">
        <w:rPr>
          <w:rFonts w:ascii="Times New Roman" w:hAnsi="Times New Roman" w:cs="Times New Roman"/>
          <w:sz w:val="28"/>
          <w:szCs w:val="28"/>
          <w:lang w:val="ru-RU"/>
        </w:rPr>
        <w:t xml:space="preserve"> актуальное состояние познавательной активности младших школьников. Анкета предназначена для выявления степени выраженности познавательной активности учащихся первых классов, а также наличие мотивации к поиску новой информации и решению поставленных </w:t>
      </w:r>
      <w:r w:rsidRPr="009259FF">
        <w:rPr>
          <w:rFonts w:ascii="Times New Roman" w:hAnsi="Times New Roman" w:cs="Times New Roman"/>
          <w:sz w:val="28"/>
          <w:szCs w:val="28"/>
          <w:lang w:val="ru-RU"/>
        </w:rPr>
        <w:lastRenderedPageBreak/>
        <w:t xml:space="preserve">трудностей, наличие самостоятельности у учащихся начальных классов, а также показатель широты интересов ребёнка и потребность в их расширении. </w:t>
      </w:r>
    </w:p>
    <w:p w14:paraId="24BD452D" w14:textId="77777777" w:rsidR="00B565F7" w:rsidRPr="009259FF" w:rsidRDefault="00B565F7" w:rsidP="00F90A8F">
      <w:pPr>
        <w:spacing w:after="0" w:line="240" w:lineRule="auto"/>
        <w:ind w:firstLine="709"/>
        <w:jc w:val="both"/>
        <w:rPr>
          <w:rFonts w:ascii="Times New Roman" w:hAnsi="Times New Roman" w:cs="Times New Roman"/>
          <w:sz w:val="28"/>
          <w:szCs w:val="28"/>
          <w:lang w:val="ru-RU"/>
        </w:rPr>
      </w:pPr>
    </w:p>
    <w:tbl>
      <w:tblPr>
        <w:tblW w:w="6232" w:type="dxa"/>
        <w:jc w:val="center"/>
        <w:tblLook w:val="04A0" w:firstRow="1" w:lastRow="0" w:firstColumn="1" w:lastColumn="0" w:noHBand="0" w:noVBand="1"/>
      </w:tblPr>
      <w:tblGrid>
        <w:gridCol w:w="1291"/>
        <w:gridCol w:w="2594"/>
        <w:gridCol w:w="2347"/>
      </w:tblGrid>
      <w:tr w:rsidR="00B565F7" w:rsidRPr="009259FF" w14:paraId="337AFFD8" w14:textId="77777777" w:rsidTr="00B565F7">
        <w:trPr>
          <w:trHeight w:val="612"/>
          <w:jc w:val="center"/>
        </w:trPr>
        <w:tc>
          <w:tcPr>
            <w:tcW w:w="6232" w:type="dxa"/>
            <w:gridSpan w:val="3"/>
            <w:tcBorders>
              <w:top w:val="single" w:sz="4" w:space="0" w:color="auto"/>
              <w:left w:val="single" w:sz="4" w:space="0" w:color="auto"/>
              <w:bottom w:val="single" w:sz="4" w:space="0" w:color="auto"/>
              <w:right w:val="single" w:sz="4" w:space="0" w:color="auto"/>
            </w:tcBorders>
            <w:vAlign w:val="center"/>
            <w:hideMark/>
          </w:tcPr>
          <w:p w14:paraId="00BED195" w14:textId="77777777" w:rsidR="00B565F7" w:rsidRPr="009259FF" w:rsidRDefault="00B565F7"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Обобщенные результаты по проведённым методикам</w:t>
            </w:r>
          </w:p>
        </w:tc>
      </w:tr>
      <w:tr w:rsidR="00B565F7" w:rsidRPr="009259FF" w14:paraId="0A770DCF" w14:textId="77777777" w:rsidTr="00B565F7">
        <w:trPr>
          <w:trHeight w:val="564"/>
          <w:jc w:val="center"/>
        </w:trPr>
        <w:tc>
          <w:tcPr>
            <w:tcW w:w="1291" w:type="dxa"/>
            <w:tcBorders>
              <w:top w:val="nil"/>
              <w:left w:val="single" w:sz="4" w:space="0" w:color="auto"/>
              <w:bottom w:val="single" w:sz="4" w:space="0" w:color="auto"/>
              <w:right w:val="single" w:sz="4" w:space="0" w:color="auto"/>
            </w:tcBorders>
            <w:noWrap/>
            <w:vAlign w:val="center"/>
            <w:hideMark/>
          </w:tcPr>
          <w:p w14:paraId="10B5DC96" w14:textId="77777777" w:rsidR="00B565F7" w:rsidRPr="009259FF" w:rsidRDefault="00B565F7"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Уровень</w:t>
            </w:r>
          </w:p>
        </w:tc>
        <w:tc>
          <w:tcPr>
            <w:tcW w:w="2594" w:type="dxa"/>
            <w:tcBorders>
              <w:top w:val="nil"/>
              <w:left w:val="nil"/>
              <w:bottom w:val="single" w:sz="4" w:space="0" w:color="auto"/>
              <w:right w:val="single" w:sz="4" w:space="0" w:color="auto"/>
            </w:tcBorders>
            <w:vAlign w:val="center"/>
            <w:hideMark/>
          </w:tcPr>
          <w:p w14:paraId="2BDC20AD" w14:textId="77777777" w:rsidR="00B565F7" w:rsidRPr="009259FF" w:rsidRDefault="00B565F7"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Экспериментальная группа</w:t>
            </w:r>
          </w:p>
        </w:tc>
        <w:tc>
          <w:tcPr>
            <w:tcW w:w="2347" w:type="dxa"/>
            <w:tcBorders>
              <w:top w:val="nil"/>
              <w:left w:val="nil"/>
              <w:bottom w:val="single" w:sz="4" w:space="0" w:color="auto"/>
              <w:right w:val="single" w:sz="4" w:space="0" w:color="auto"/>
            </w:tcBorders>
            <w:vAlign w:val="center"/>
            <w:hideMark/>
          </w:tcPr>
          <w:p w14:paraId="36DE5531" w14:textId="77777777" w:rsidR="00B565F7" w:rsidRPr="009259FF" w:rsidRDefault="00B565F7"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Контрольная группа</w:t>
            </w:r>
          </w:p>
        </w:tc>
      </w:tr>
      <w:tr w:rsidR="00B565F7" w:rsidRPr="009259FF" w14:paraId="30AA6764" w14:textId="77777777" w:rsidTr="00B565F7">
        <w:trPr>
          <w:trHeight w:val="288"/>
          <w:jc w:val="center"/>
        </w:trPr>
        <w:tc>
          <w:tcPr>
            <w:tcW w:w="1291" w:type="dxa"/>
            <w:tcBorders>
              <w:top w:val="nil"/>
              <w:left w:val="single" w:sz="4" w:space="0" w:color="auto"/>
              <w:bottom w:val="single" w:sz="4" w:space="0" w:color="auto"/>
              <w:right w:val="single" w:sz="4" w:space="0" w:color="auto"/>
            </w:tcBorders>
            <w:noWrap/>
            <w:vAlign w:val="center"/>
            <w:hideMark/>
          </w:tcPr>
          <w:p w14:paraId="145987A2" w14:textId="77777777" w:rsidR="00B565F7" w:rsidRPr="009259FF" w:rsidRDefault="00B565F7"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Низкий</w:t>
            </w:r>
          </w:p>
        </w:tc>
        <w:tc>
          <w:tcPr>
            <w:tcW w:w="2594" w:type="dxa"/>
            <w:tcBorders>
              <w:top w:val="nil"/>
              <w:left w:val="nil"/>
              <w:bottom w:val="single" w:sz="4" w:space="0" w:color="auto"/>
              <w:right w:val="single" w:sz="4" w:space="0" w:color="auto"/>
            </w:tcBorders>
            <w:noWrap/>
            <w:vAlign w:val="center"/>
            <w:hideMark/>
          </w:tcPr>
          <w:p w14:paraId="49B505A0" w14:textId="77777777" w:rsidR="00B565F7" w:rsidRPr="009259FF" w:rsidRDefault="00B565F7"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7 – 35%</w:t>
            </w:r>
          </w:p>
        </w:tc>
        <w:tc>
          <w:tcPr>
            <w:tcW w:w="2347" w:type="dxa"/>
            <w:tcBorders>
              <w:top w:val="nil"/>
              <w:left w:val="nil"/>
              <w:bottom w:val="single" w:sz="4" w:space="0" w:color="auto"/>
              <w:right w:val="single" w:sz="4" w:space="0" w:color="auto"/>
            </w:tcBorders>
            <w:noWrap/>
            <w:vAlign w:val="center"/>
            <w:hideMark/>
          </w:tcPr>
          <w:p w14:paraId="40A5B8AC" w14:textId="77777777" w:rsidR="00B565F7" w:rsidRPr="009259FF" w:rsidRDefault="00B565F7"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7 – 35% </w:t>
            </w:r>
          </w:p>
        </w:tc>
      </w:tr>
      <w:tr w:rsidR="00B565F7" w:rsidRPr="009259FF" w14:paraId="13CBCE38" w14:textId="77777777" w:rsidTr="00B565F7">
        <w:trPr>
          <w:trHeight w:val="288"/>
          <w:jc w:val="center"/>
        </w:trPr>
        <w:tc>
          <w:tcPr>
            <w:tcW w:w="1291" w:type="dxa"/>
            <w:tcBorders>
              <w:top w:val="nil"/>
              <w:left w:val="single" w:sz="4" w:space="0" w:color="auto"/>
              <w:bottom w:val="single" w:sz="4" w:space="0" w:color="auto"/>
              <w:right w:val="single" w:sz="4" w:space="0" w:color="auto"/>
            </w:tcBorders>
            <w:noWrap/>
            <w:vAlign w:val="center"/>
            <w:hideMark/>
          </w:tcPr>
          <w:p w14:paraId="144D370E" w14:textId="77777777" w:rsidR="00B565F7" w:rsidRPr="009259FF" w:rsidRDefault="00B565F7"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Средний</w:t>
            </w:r>
          </w:p>
        </w:tc>
        <w:tc>
          <w:tcPr>
            <w:tcW w:w="2594" w:type="dxa"/>
            <w:tcBorders>
              <w:top w:val="nil"/>
              <w:left w:val="nil"/>
              <w:bottom w:val="single" w:sz="4" w:space="0" w:color="auto"/>
              <w:right w:val="single" w:sz="4" w:space="0" w:color="auto"/>
            </w:tcBorders>
            <w:noWrap/>
            <w:vAlign w:val="center"/>
            <w:hideMark/>
          </w:tcPr>
          <w:p w14:paraId="7145D1C0" w14:textId="77777777" w:rsidR="00B565F7" w:rsidRPr="009259FF" w:rsidRDefault="00B565F7"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7 – 35% </w:t>
            </w:r>
          </w:p>
        </w:tc>
        <w:tc>
          <w:tcPr>
            <w:tcW w:w="2347" w:type="dxa"/>
            <w:tcBorders>
              <w:top w:val="nil"/>
              <w:left w:val="nil"/>
              <w:bottom w:val="single" w:sz="4" w:space="0" w:color="auto"/>
              <w:right w:val="single" w:sz="4" w:space="0" w:color="auto"/>
            </w:tcBorders>
            <w:noWrap/>
            <w:vAlign w:val="center"/>
            <w:hideMark/>
          </w:tcPr>
          <w:p w14:paraId="1E8C9F66" w14:textId="77777777" w:rsidR="00B565F7" w:rsidRPr="009259FF" w:rsidRDefault="00B565F7"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 8 – 40%</w:t>
            </w:r>
          </w:p>
        </w:tc>
      </w:tr>
      <w:tr w:rsidR="00B565F7" w:rsidRPr="009259FF" w14:paraId="4BE0490D" w14:textId="77777777" w:rsidTr="00B565F7">
        <w:trPr>
          <w:trHeight w:val="288"/>
          <w:jc w:val="center"/>
        </w:trPr>
        <w:tc>
          <w:tcPr>
            <w:tcW w:w="1291" w:type="dxa"/>
            <w:tcBorders>
              <w:top w:val="nil"/>
              <w:left w:val="single" w:sz="4" w:space="0" w:color="auto"/>
              <w:bottom w:val="single" w:sz="4" w:space="0" w:color="auto"/>
              <w:right w:val="single" w:sz="4" w:space="0" w:color="auto"/>
            </w:tcBorders>
            <w:noWrap/>
            <w:vAlign w:val="center"/>
            <w:hideMark/>
          </w:tcPr>
          <w:p w14:paraId="0CB2FCBC" w14:textId="77777777" w:rsidR="00B565F7" w:rsidRPr="009259FF" w:rsidRDefault="00B565F7"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Высокий</w:t>
            </w:r>
          </w:p>
        </w:tc>
        <w:tc>
          <w:tcPr>
            <w:tcW w:w="2594" w:type="dxa"/>
            <w:tcBorders>
              <w:top w:val="nil"/>
              <w:left w:val="nil"/>
              <w:bottom w:val="single" w:sz="4" w:space="0" w:color="auto"/>
              <w:right w:val="single" w:sz="4" w:space="0" w:color="auto"/>
            </w:tcBorders>
            <w:noWrap/>
            <w:vAlign w:val="center"/>
            <w:hideMark/>
          </w:tcPr>
          <w:p w14:paraId="4996693A" w14:textId="77777777" w:rsidR="00B565F7" w:rsidRPr="009259FF" w:rsidRDefault="00B565F7"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6 – 30% </w:t>
            </w:r>
          </w:p>
        </w:tc>
        <w:tc>
          <w:tcPr>
            <w:tcW w:w="2347" w:type="dxa"/>
            <w:tcBorders>
              <w:top w:val="nil"/>
              <w:left w:val="nil"/>
              <w:bottom w:val="single" w:sz="4" w:space="0" w:color="auto"/>
              <w:right w:val="single" w:sz="4" w:space="0" w:color="auto"/>
            </w:tcBorders>
            <w:noWrap/>
            <w:vAlign w:val="center"/>
            <w:hideMark/>
          </w:tcPr>
          <w:p w14:paraId="2A4FA100" w14:textId="77777777" w:rsidR="00B565F7" w:rsidRPr="009259FF" w:rsidRDefault="00B565F7"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 5 – 25%</w:t>
            </w:r>
          </w:p>
        </w:tc>
      </w:tr>
      <w:tr w:rsidR="00B565F7" w:rsidRPr="009259FF" w14:paraId="5DC24090" w14:textId="77777777" w:rsidTr="00B565F7">
        <w:trPr>
          <w:trHeight w:val="288"/>
          <w:jc w:val="center"/>
        </w:trPr>
        <w:tc>
          <w:tcPr>
            <w:tcW w:w="1291" w:type="dxa"/>
            <w:tcBorders>
              <w:top w:val="nil"/>
              <w:left w:val="single" w:sz="4" w:space="0" w:color="auto"/>
              <w:bottom w:val="single" w:sz="4" w:space="0" w:color="auto"/>
              <w:right w:val="single" w:sz="4" w:space="0" w:color="auto"/>
            </w:tcBorders>
            <w:noWrap/>
            <w:vAlign w:val="center"/>
            <w:hideMark/>
          </w:tcPr>
          <w:p w14:paraId="765F5F92" w14:textId="77777777" w:rsidR="00B565F7" w:rsidRPr="009259FF" w:rsidRDefault="00B565F7"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Всего</w:t>
            </w:r>
          </w:p>
        </w:tc>
        <w:tc>
          <w:tcPr>
            <w:tcW w:w="4941" w:type="dxa"/>
            <w:gridSpan w:val="2"/>
            <w:tcBorders>
              <w:top w:val="single" w:sz="4" w:space="0" w:color="auto"/>
              <w:left w:val="nil"/>
              <w:bottom w:val="single" w:sz="4" w:space="0" w:color="auto"/>
              <w:right w:val="single" w:sz="4" w:space="0" w:color="auto"/>
            </w:tcBorders>
            <w:noWrap/>
            <w:vAlign w:val="center"/>
            <w:hideMark/>
          </w:tcPr>
          <w:p w14:paraId="43E25ACD" w14:textId="77777777" w:rsidR="00B565F7" w:rsidRPr="009259FF" w:rsidRDefault="00B565F7"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20 человек (100%)</w:t>
            </w:r>
          </w:p>
        </w:tc>
      </w:tr>
    </w:tbl>
    <w:p w14:paraId="720CF8DE" w14:textId="2009514F" w:rsidR="001E4446" w:rsidRPr="009259FF" w:rsidRDefault="00B565F7" w:rsidP="004F74FF">
      <w:pPr>
        <w:spacing w:line="240" w:lineRule="auto"/>
        <w:ind w:firstLine="709"/>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Таблица 1. Сравнение констатирующего этапа экспериментальной и контрольной группы на основе обобщенных данных проведённых методик.</w:t>
      </w:r>
    </w:p>
    <w:p w14:paraId="207B84E2" w14:textId="1F38576D" w:rsidR="00935DC8" w:rsidRPr="009259FF" w:rsidRDefault="00B86C8B" w:rsidP="00935DC8">
      <w:pPr>
        <w:spacing w:line="240" w:lineRule="auto"/>
        <w:ind w:firstLine="709"/>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П</w:t>
      </w:r>
      <w:r w:rsidR="00E8409F" w:rsidRPr="009259FF">
        <w:rPr>
          <w:rFonts w:ascii="Times New Roman" w:hAnsi="Times New Roman" w:cs="Times New Roman"/>
          <w:sz w:val="28"/>
          <w:szCs w:val="28"/>
          <w:lang w:val="ru-RU"/>
        </w:rPr>
        <w:t>ервичны</w:t>
      </w:r>
      <w:r w:rsidRPr="009259FF">
        <w:rPr>
          <w:rFonts w:ascii="Times New Roman" w:hAnsi="Times New Roman" w:cs="Times New Roman"/>
          <w:sz w:val="28"/>
          <w:szCs w:val="28"/>
          <w:lang w:val="ru-RU"/>
        </w:rPr>
        <w:t>е</w:t>
      </w:r>
      <w:r w:rsidR="00E8409F" w:rsidRPr="009259FF">
        <w:rPr>
          <w:rFonts w:ascii="Times New Roman" w:hAnsi="Times New Roman" w:cs="Times New Roman"/>
          <w:sz w:val="28"/>
          <w:szCs w:val="28"/>
          <w:lang w:val="ru-RU"/>
        </w:rPr>
        <w:t xml:space="preserve"> данны</w:t>
      </w:r>
      <w:r w:rsidRPr="009259FF">
        <w:rPr>
          <w:rFonts w:ascii="Times New Roman" w:hAnsi="Times New Roman" w:cs="Times New Roman"/>
          <w:sz w:val="28"/>
          <w:szCs w:val="28"/>
          <w:lang w:val="ru-RU"/>
        </w:rPr>
        <w:t>е</w:t>
      </w:r>
      <w:r w:rsidR="00E8409F" w:rsidRPr="009259FF">
        <w:rPr>
          <w:rFonts w:ascii="Times New Roman" w:hAnsi="Times New Roman" w:cs="Times New Roman"/>
          <w:sz w:val="28"/>
          <w:szCs w:val="28"/>
          <w:lang w:val="ru-RU"/>
        </w:rPr>
        <w:t>, полученны</w:t>
      </w:r>
      <w:r w:rsidRPr="009259FF">
        <w:rPr>
          <w:rFonts w:ascii="Times New Roman" w:hAnsi="Times New Roman" w:cs="Times New Roman"/>
          <w:sz w:val="28"/>
          <w:szCs w:val="28"/>
          <w:lang w:val="ru-RU"/>
        </w:rPr>
        <w:t>е</w:t>
      </w:r>
      <w:r w:rsidR="00E8409F" w:rsidRPr="009259FF">
        <w:rPr>
          <w:rFonts w:ascii="Times New Roman" w:hAnsi="Times New Roman" w:cs="Times New Roman"/>
          <w:sz w:val="28"/>
          <w:szCs w:val="28"/>
          <w:lang w:val="ru-RU"/>
        </w:rPr>
        <w:t xml:space="preserve"> после проведения </w:t>
      </w:r>
      <w:r w:rsidR="00316570" w:rsidRPr="009259FF">
        <w:rPr>
          <w:rFonts w:ascii="Times New Roman" w:hAnsi="Times New Roman" w:cs="Times New Roman"/>
          <w:sz w:val="28"/>
          <w:szCs w:val="28"/>
          <w:lang w:val="ru-RU"/>
        </w:rPr>
        <w:t xml:space="preserve">констатирующего этапа, было выяснено, что </w:t>
      </w:r>
      <w:r w:rsidR="00D47345" w:rsidRPr="009259FF">
        <w:rPr>
          <w:rFonts w:ascii="Times New Roman" w:hAnsi="Times New Roman" w:cs="Times New Roman"/>
          <w:sz w:val="28"/>
          <w:szCs w:val="28"/>
          <w:lang w:val="ru-RU"/>
        </w:rPr>
        <w:t xml:space="preserve">учащиеся воспринимают математические </w:t>
      </w:r>
      <w:r w:rsidR="0059009F" w:rsidRPr="009259FF">
        <w:rPr>
          <w:rFonts w:ascii="Times New Roman" w:hAnsi="Times New Roman" w:cs="Times New Roman"/>
          <w:sz w:val="28"/>
          <w:szCs w:val="28"/>
          <w:lang w:val="ru-RU"/>
        </w:rPr>
        <w:t>вычисления абстрактно, то есть в отры</w:t>
      </w:r>
      <w:r w:rsidR="00C96C85" w:rsidRPr="009259FF">
        <w:rPr>
          <w:rFonts w:ascii="Times New Roman" w:hAnsi="Times New Roman" w:cs="Times New Roman"/>
          <w:sz w:val="28"/>
          <w:szCs w:val="28"/>
          <w:lang w:val="ru-RU"/>
        </w:rPr>
        <w:t>в</w:t>
      </w:r>
      <w:r w:rsidR="0059009F" w:rsidRPr="009259FF">
        <w:rPr>
          <w:rFonts w:ascii="Times New Roman" w:hAnsi="Times New Roman" w:cs="Times New Roman"/>
          <w:sz w:val="28"/>
          <w:szCs w:val="28"/>
          <w:lang w:val="ru-RU"/>
        </w:rPr>
        <w:t xml:space="preserve">е от реальности. </w:t>
      </w:r>
      <w:r w:rsidR="00C96C85" w:rsidRPr="009259FF">
        <w:rPr>
          <w:rFonts w:ascii="Times New Roman" w:hAnsi="Times New Roman" w:cs="Times New Roman"/>
          <w:sz w:val="28"/>
          <w:szCs w:val="28"/>
          <w:lang w:val="ru-RU"/>
        </w:rPr>
        <w:t xml:space="preserve">Что позволяет </w:t>
      </w:r>
      <w:r w:rsidR="006331F1" w:rsidRPr="009259FF">
        <w:rPr>
          <w:rFonts w:ascii="Times New Roman" w:hAnsi="Times New Roman" w:cs="Times New Roman"/>
          <w:sz w:val="28"/>
          <w:szCs w:val="28"/>
          <w:lang w:val="ru-RU"/>
        </w:rPr>
        <w:t>провести формирующий этап, целью которого стало</w:t>
      </w:r>
      <w:r w:rsidR="005131A2" w:rsidRPr="009259FF">
        <w:rPr>
          <w:rFonts w:ascii="Times New Roman" w:hAnsi="Times New Roman" w:cs="Times New Roman"/>
          <w:sz w:val="28"/>
          <w:szCs w:val="28"/>
          <w:lang w:val="ru-RU"/>
        </w:rPr>
        <w:t xml:space="preserve"> систематическое внедрение комплекса заданий по м</w:t>
      </w:r>
      <w:r w:rsidR="002353B6" w:rsidRPr="009259FF">
        <w:rPr>
          <w:rFonts w:ascii="Times New Roman" w:hAnsi="Times New Roman" w:cs="Times New Roman"/>
          <w:sz w:val="28"/>
          <w:szCs w:val="28"/>
          <w:lang w:val="ru-RU"/>
        </w:rPr>
        <w:t>атематике</w:t>
      </w:r>
      <w:r w:rsidR="009B5C6A" w:rsidRPr="009259FF">
        <w:rPr>
          <w:rFonts w:ascii="Times New Roman" w:hAnsi="Times New Roman" w:cs="Times New Roman"/>
          <w:sz w:val="28"/>
          <w:szCs w:val="28"/>
          <w:lang w:val="ru-RU"/>
        </w:rPr>
        <w:t>,</w:t>
      </w:r>
      <w:r w:rsidR="005131A2" w:rsidRPr="009259FF">
        <w:rPr>
          <w:rFonts w:ascii="Times New Roman" w:hAnsi="Times New Roman" w:cs="Times New Roman"/>
          <w:sz w:val="28"/>
          <w:szCs w:val="28"/>
          <w:lang w:val="ru-RU"/>
        </w:rPr>
        <w:t xml:space="preserve"> </w:t>
      </w:r>
      <w:r w:rsidR="002353B6" w:rsidRPr="009259FF">
        <w:rPr>
          <w:rFonts w:ascii="Times New Roman" w:hAnsi="Times New Roman" w:cs="Times New Roman"/>
          <w:sz w:val="28"/>
          <w:szCs w:val="28"/>
          <w:lang w:val="ru-RU"/>
        </w:rPr>
        <w:t>основанном на</w:t>
      </w:r>
      <w:r w:rsidR="005131A2" w:rsidRPr="009259FF">
        <w:rPr>
          <w:rFonts w:ascii="Times New Roman" w:hAnsi="Times New Roman" w:cs="Times New Roman"/>
          <w:sz w:val="28"/>
          <w:szCs w:val="28"/>
          <w:lang w:val="ru-RU"/>
        </w:rPr>
        <w:t xml:space="preserve"> краеведческ</w:t>
      </w:r>
      <w:r w:rsidR="002353B6" w:rsidRPr="009259FF">
        <w:rPr>
          <w:rFonts w:ascii="Times New Roman" w:hAnsi="Times New Roman" w:cs="Times New Roman"/>
          <w:sz w:val="28"/>
          <w:szCs w:val="28"/>
          <w:lang w:val="ru-RU"/>
        </w:rPr>
        <w:t xml:space="preserve">ом </w:t>
      </w:r>
      <w:r w:rsidR="005131A2" w:rsidRPr="009259FF">
        <w:rPr>
          <w:rFonts w:ascii="Times New Roman" w:hAnsi="Times New Roman" w:cs="Times New Roman"/>
          <w:sz w:val="28"/>
          <w:szCs w:val="28"/>
          <w:lang w:val="ru-RU"/>
        </w:rPr>
        <w:t>материал</w:t>
      </w:r>
      <w:r w:rsidR="002353B6" w:rsidRPr="009259FF">
        <w:rPr>
          <w:rFonts w:ascii="Times New Roman" w:hAnsi="Times New Roman" w:cs="Times New Roman"/>
          <w:sz w:val="28"/>
          <w:szCs w:val="28"/>
          <w:lang w:val="ru-RU"/>
        </w:rPr>
        <w:t xml:space="preserve">е для повышения </w:t>
      </w:r>
      <w:r w:rsidR="004A4050" w:rsidRPr="009259FF">
        <w:rPr>
          <w:rFonts w:ascii="Times New Roman" w:hAnsi="Times New Roman" w:cs="Times New Roman"/>
          <w:sz w:val="28"/>
          <w:szCs w:val="28"/>
          <w:lang w:val="ru-RU"/>
        </w:rPr>
        <w:t>познавательного интереса младших школьников.</w:t>
      </w:r>
    </w:p>
    <w:p w14:paraId="7944A3DC" w14:textId="7B8AB64F" w:rsidR="004A4050" w:rsidRDefault="00B87DAF" w:rsidP="00935DC8">
      <w:pPr>
        <w:spacing w:line="240" w:lineRule="auto"/>
        <w:ind w:firstLine="709"/>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 xml:space="preserve">Формирующий этап экспериментальной работы </w:t>
      </w:r>
      <w:r w:rsidR="00CF149E" w:rsidRPr="009259FF">
        <w:rPr>
          <w:rFonts w:ascii="Times New Roman" w:hAnsi="Times New Roman" w:cs="Times New Roman"/>
          <w:sz w:val="28"/>
          <w:szCs w:val="28"/>
          <w:lang w:val="ru-RU"/>
        </w:rPr>
        <w:t xml:space="preserve">осуществлялся в период с 02.02.2026 по 16.03.2026 и </w:t>
      </w:r>
      <w:r w:rsidR="00EE0897" w:rsidRPr="009259FF">
        <w:rPr>
          <w:rFonts w:ascii="Times New Roman" w:hAnsi="Times New Roman" w:cs="Times New Roman"/>
          <w:sz w:val="28"/>
          <w:szCs w:val="28"/>
          <w:lang w:val="ru-RU"/>
        </w:rPr>
        <w:t xml:space="preserve">в экспериментальном классе </w:t>
      </w:r>
      <w:r w:rsidR="00CF149E" w:rsidRPr="009259FF">
        <w:rPr>
          <w:rFonts w:ascii="Times New Roman" w:hAnsi="Times New Roman" w:cs="Times New Roman"/>
          <w:sz w:val="28"/>
          <w:szCs w:val="28"/>
          <w:lang w:val="ru-RU"/>
        </w:rPr>
        <w:t>было проведено 17 уроков</w:t>
      </w:r>
      <w:r w:rsidR="00EE0897" w:rsidRPr="009259FF">
        <w:rPr>
          <w:rFonts w:ascii="Times New Roman" w:hAnsi="Times New Roman" w:cs="Times New Roman"/>
          <w:sz w:val="28"/>
          <w:szCs w:val="28"/>
          <w:lang w:val="ru-RU"/>
        </w:rPr>
        <w:t xml:space="preserve"> </w:t>
      </w:r>
      <w:r w:rsidR="00B621E1" w:rsidRPr="009259FF">
        <w:rPr>
          <w:rFonts w:ascii="Times New Roman" w:hAnsi="Times New Roman" w:cs="Times New Roman"/>
          <w:sz w:val="28"/>
          <w:szCs w:val="28"/>
          <w:lang w:val="ru-RU"/>
        </w:rPr>
        <w:t xml:space="preserve">по математике </w:t>
      </w:r>
      <w:r w:rsidR="00EE0897" w:rsidRPr="009259FF">
        <w:rPr>
          <w:rFonts w:ascii="Times New Roman" w:hAnsi="Times New Roman" w:cs="Times New Roman"/>
          <w:sz w:val="28"/>
          <w:szCs w:val="28"/>
          <w:lang w:val="ru-RU"/>
        </w:rPr>
        <w:t>с внедрёнными заданиями, которые включают краеведческий материал.</w:t>
      </w:r>
    </w:p>
    <w:p w14:paraId="77E8CA85" w14:textId="2AA1942F" w:rsidR="00FA4841" w:rsidRDefault="00D95919" w:rsidP="00935DC8">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Ниже представлены примеры нескольких заданий, которые были </w:t>
      </w:r>
      <w:r w:rsidR="003B2AE0">
        <w:rPr>
          <w:rFonts w:ascii="Times New Roman" w:hAnsi="Times New Roman" w:cs="Times New Roman"/>
          <w:sz w:val="28"/>
          <w:szCs w:val="28"/>
          <w:lang w:val="ru-RU"/>
        </w:rPr>
        <w:t>внедрены в экспериментальный класс, рамках темы исследования.</w:t>
      </w:r>
    </w:p>
    <w:p w14:paraId="62B21C95" w14:textId="64759A9E" w:rsidR="00175C1D" w:rsidRDefault="00175C1D" w:rsidP="00AC5A0F">
      <w:pPr>
        <w:spacing w:after="0" w:line="240" w:lineRule="auto"/>
        <w:ind w:firstLine="709"/>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Задание</w:t>
      </w:r>
      <w:r w:rsidR="00013ADB">
        <w:rPr>
          <w:rFonts w:ascii="Times New Roman" w:hAnsi="Times New Roman" w:cs="Times New Roman"/>
          <w:b/>
          <w:bCs/>
          <w:sz w:val="28"/>
          <w:szCs w:val="28"/>
          <w:lang w:val="ru-RU"/>
        </w:rPr>
        <w:t xml:space="preserve"> 1</w:t>
      </w:r>
      <w:r>
        <w:rPr>
          <w:rFonts w:ascii="Times New Roman" w:hAnsi="Times New Roman" w:cs="Times New Roman"/>
          <w:b/>
          <w:bCs/>
          <w:sz w:val="28"/>
          <w:szCs w:val="28"/>
          <w:lang w:val="ru-RU"/>
        </w:rPr>
        <w:t>. Математическая разминка «Аэропорт»</w:t>
      </w:r>
    </w:p>
    <w:p w14:paraId="122CA429" w14:textId="65FF5A31" w:rsidR="003B2AE0" w:rsidRDefault="00175C1D" w:rsidP="00AC5A0F">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b/>
          <w:bCs/>
          <w:sz w:val="28"/>
          <w:szCs w:val="28"/>
          <w:lang w:val="ru-RU"/>
        </w:rPr>
        <w:t xml:space="preserve">Цель: </w:t>
      </w:r>
      <w:r w:rsidRPr="00B94B67">
        <w:rPr>
          <w:rFonts w:ascii="Times New Roman" w:hAnsi="Times New Roman" w:cs="Times New Roman"/>
          <w:sz w:val="28"/>
          <w:szCs w:val="28"/>
          <w:lang w:val="ru-RU"/>
        </w:rPr>
        <w:t>Актуализация навыков устного счёта, формирование понимания последовательности, развитие внимания, а также мыслительных навыков.</w:t>
      </w:r>
    </w:p>
    <w:p w14:paraId="3D48E652" w14:textId="53ADD1FC" w:rsidR="00175C1D" w:rsidRDefault="00AC5A0F" w:rsidP="00E015AF">
      <w:pPr>
        <w:spacing w:after="0" w:line="240" w:lineRule="auto"/>
        <w:ind w:firstLine="709"/>
        <w:jc w:val="both"/>
        <w:rPr>
          <w:rFonts w:ascii="Times New Roman" w:hAnsi="Times New Roman" w:cs="Times New Roman"/>
          <w:sz w:val="28"/>
          <w:szCs w:val="28"/>
          <w:lang w:val="ru-RU"/>
        </w:rPr>
      </w:pPr>
      <w:r w:rsidRPr="003A55C8">
        <w:rPr>
          <w:rFonts w:ascii="Times New Roman" w:hAnsi="Times New Roman" w:cs="Times New Roman"/>
          <w:noProof/>
          <w:sz w:val="28"/>
          <w:szCs w:val="28"/>
          <w:lang w:val="ru-RU"/>
        </w:rPr>
        <w:drawing>
          <wp:inline distT="0" distB="0" distL="0" distR="0" wp14:anchorId="4E5D825E" wp14:editId="05C4DBEC">
            <wp:extent cx="5257800" cy="2968217"/>
            <wp:effectExtent l="0" t="0" r="0" b="3810"/>
            <wp:docPr id="7051923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92315" name=""/>
                    <pic:cNvPicPr/>
                  </pic:nvPicPr>
                  <pic:blipFill>
                    <a:blip r:embed="rId5"/>
                    <a:stretch>
                      <a:fillRect/>
                    </a:stretch>
                  </pic:blipFill>
                  <pic:spPr>
                    <a:xfrm>
                      <a:off x="0" y="0"/>
                      <a:ext cx="5269118" cy="2974606"/>
                    </a:xfrm>
                    <a:prstGeom prst="rect">
                      <a:avLst/>
                    </a:prstGeom>
                  </pic:spPr>
                </pic:pic>
              </a:graphicData>
            </a:graphic>
          </wp:inline>
        </w:drawing>
      </w:r>
    </w:p>
    <w:p w14:paraId="638E058E" w14:textId="6ED2D39A" w:rsidR="00553694" w:rsidRDefault="00553694" w:rsidP="00E015AF">
      <w:pPr>
        <w:spacing w:after="0" w:line="240" w:lineRule="auto"/>
        <w:ind w:firstLine="709"/>
        <w:jc w:val="both"/>
        <w:rPr>
          <w:rFonts w:ascii="Times New Roman" w:eastAsia="Times New Roman" w:hAnsi="Times New Roman" w:cs="Times New Roman"/>
          <w:color w:val="000000"/>
          <w:kern w:val="0"/>
          <w:sz w:val="28"/>
          <w:szCs w:val="28"/>
          <w:lang w:val="ru-RU" w:eastAsia="ru-KZ"/>
          <w14:ligatures w14:val="none"/>
        </w:rPr>
      </w:pPr>
      <w:r>
        <w:rPr>
          <w:rFonts w:ascii="Times New Roman" w:hAnsi="Times New Roman" w:cs="Times New Roman"/>
          <w:sz w:val="28"/>
          <w:szCs w:val="28"/>
          <w:lang w:val="ru-RU"/>
        </w:rPr>
        <w:lastRenderedPageBreak/>
        <w:t xml:space="preserve">Рисунок 1. </w:t>
      </w:r>
      <w:r w:rsidR="008B0D71">
        <w:rPr>
          <w:rFonts w:ascii="Times New Roman" w:hAnsi="Times New Roman" w:cs="Times New Roman"/>
          <w:sz w:val="28"/>
          <w:szCs w:val="28"/>
          <w:lang w:val="ru-RU"/>
        </w:rPr>
        <w:t>Задание «Аэропорт», в рамках темы</w:t>
      </w:r>
      <w:r w:rsidR="00F22DD4">
        <w:rPr>
          <w:rFonts w:ascii="Times New Roman" w:hAnsi="Times New Roman" w:cs="Times New Roman"/>
          <w:sz w:val="28"/>
          <w:szCs w:val="28"/>
          <w:lang w:val="ru-RU"/>
        </w:rPr>
        <w:t xml:space="preserve"> «</w:t>
      </w:r>
      <w:r w:rsidR="00F22DD4" w:rsidRPr="005F0901">
        <w:rPr>
          <w:rFonts w:ascii="Times New Roman" w:eastAsia="Times New Roman" w:hAnsi="Times New Roman" w:cs="Times New Roman"/>
          <w:color w:val="000000"/>
          <w:kern w:val="0"/>
          <w:sz w:val="28"/>
          <w:szCs w:val="28"/>
          <w:lang w:eastAsia="ru-KZ"/>
          <w14:ligatures w14:val="none"/>
        </w:rPr>
        <w:t>Решение задач. Закрепление. / В ауле у бабушки и дедушки.</w:t>
      </w:r>
      <w:r w:rsidR="00F22DD4">
        <w:rPr>
          <w:rFonts w:ascii="Times New Roman" w:eastAsia="Times New Roman" w:hAnsi="Times New Roman" w:cs="Times New Roman"/>
          <w:color w:val="000000"/>
          <w:kern w:val="0"/>
          <w:sz w:val="28"/>
          <w:szCs w:val="28"/>
          <w:lang w:val="ru-RU" w:eastAsia="ru-KZ"/>
          <w14:ligatures w14:val="none"/>
        </w:rPr>
        <w:t>»</w:t>
      </w:r>
    </w:p>
    <w:p w14:paraId="5500567C" w14:textId="33EADF01" w:rsidR="00A61097" w:rsidRDefault="00F22DD4" w:rsidP="00E015AF">
      <w:pPr>
        <w:spacing w:after="0" w:line="240" w:lineRule="auto"/>
        <w:ind w:firstLine="709"/>
        <w:jc w:val="both"/>
        <w:rPr>
          <w:rFonts w:ascii="Times New Roman" w:hAnsi="Times New Roman" w:cs="Times New Roman"/>
          <w:b/>
          <w:bCs/>
          <w:noProof/>
          <w:sz w:val="28"/>
          <w:szCs w:val="28"/>
          <w:lang w:val="ru-RU"/>
        </w:rPr>
      </w:pPr>
      <w:r w:rsidRPr="00A61097">
        <w:rPr>
          <w:rFonts w:ascii="Times New Roman" w:eastAsia="Times New Roman" w:hAnsi="Times New Roman" w:cs="Times New Roman"/>
          <w:b/>
          <w:bCs/>
          <w:color w:val="000000"/>
          <w:kern w:val="0"/>
          <w:sz w:val="28"/>
          <w:szCs w:val="28"/>
          <w:lang w:val="ru-RU" w:eastAsia="ru-KZ"/>
          <w14:ligatures w14:val="none"/>
        </w:rPr>
        <w:t>Задание</w:t>
      </w:r>
      <w:r w:rsidR="00013ADB">
        <w:rPr>
          <w:rFonts w:ascii="Times New Roman" w:eastAsia="Times New Roman" w:hAnsi="Times New Roman" w:cs="Times New Roman"/>
          <w:b/>
          <w:bCs/>
          <w:color w:val="000000"/>
          <w:kern w:val="0"/>
          <w:sz w:val="28"/>
          <w:szCs w:val="28"/>
          <w:lang w:val="ru-RU" w:eastAsia="ru-KZ"/>
          <w14:ligatures w14:val="none"/>
        </w:rPr>
        <w:t xml:space="preserve"> 2</w:t>
      </w:r>
      <w:r w:rsidRPr="00A61097">
        <w:rPr>
          <w:rFonts w:ascii="Times New Roman" w:eastAsia="Times New Roman" w:hAnsi="Times New Roman" w:cs="Times New Roman"/>
          <w:b/>
          <w:bCs/>
          <w:color w:val="000000"/>
          <w:kern w:val="0"/>
          <w:sz w:val="28"/>
          <w:szCs w:val="28"/>
          <w:lang w:val="ru-RU" w:eastAsia="ru-KZ"/>
          <w14:ligatures w14:val="none"/>
        </w:rPr>
        <w:t>.</w:t>
      </w:r>
      <w:r w:rsidR="00A61097">
        <w:rPr>
          <w:rFonts w:ascii="Times New Roman" w:eastAsia="Times New Roman" w:hAnsi="Times New Roman" w:cs="Times New Roman"/>
          <w:color w:val="000000"/>
          <w:kern w:val="0"/>
          <w:sz w:val="28"/>
          <w:szCs w:val="28"/>
          <w:lang w:val="ru-RU" w:eastAsia="ru-KZ"/>
          <w14:ligatures w14:val="none"/>
        </w:rPr>
        <w:t xml:space="preserve"> </w:t>
      </w:r>
      <w:r w:rsidR="00A61097">
        <w:rPr>
          <w:rFonts w:ascii="Times New Roman" w:hAnsi="Times New Roman" w:cs="Times New Roman"/>
          <w:b/>
          <w:bCs/>
          <w:noProof/>
          <w:sz w:val="28"/>
          <w:szCs w:val="28"/>
          <w:lang w:val="ru-RU"/>
        </w:rPr>
        <w:t>Задание на закрепление «Маршрут памяти»</w:t>
      </w:r>
    </w:p>
    <w:p w14:paraId="0902C83D" w14:textId="77777777" w:rsidR="00A61097" w:rsidRDefault="00A61097" w:rsidP="00E015AF">
      <w:pPr>
        <w:spacing w:after="0" w:line="240" w:lineRule="auto"/>
        <w:ind w:firstLine="709"/>
        <w:jc w:val="both"/>
        <w:rPr>
          <w:rFonts w:ascii="Times New Roman" w:hAnsi="Times New Roman" w:cs="Times New Roman"/>
          <w:b/>
          <w:bCs/>
          <w:noProof/>
          <w:sz w:val="28"/>
          <w:szCs w:val="28"/>
          <w:lang w:val="ru-RU"/>
        </w:rPr>
      </w:pPr>
      <w:r>
        <w:rPr>
          <w:rFonts w:ascii="Times New Roman" w:hAnsi="Times New Roman" w:cs="Times New Roman"/>
          <w:b/>
          <w:bCs/>
          <w:noProof/>
          <w:sz w:val="28"/>
          <w:szCs w:val="28"/>
          <w:lang w:val="ru-RU"/>
        </w:rPr>
        <w:t xml:space="preserve">Цель: </w:t>
      </w:r>
      <w:r w:rsidRPr="009D1CD2">
        <w:rPr>
          <w:rFonts w:ascii="Times New Roman" w:hAnsi="Times New Roman" w:cs="Times New Roman"/>
          <w:noProof/>
          <w:sz w:val="28"/>
          <w:szCs w:val="28"/>
          <w:lang w:val="ru-RU"/>
        </w:rPr>
        <w:t>Закрепить навык нахождения значений буквенных выражений при заданном значении переменной и познакомить учащихся с историко-культурным наследием родного края.</w:t>
      </w:r>
    </w:p>
    <w:p w14:paraId="62557202" w14:textId="1EDAAF15" w:rsidR="00F22DD4" w:rsidRDefault="00530E54" w:rsidP="00E015AF">
      <w:pPr>
        <w:spacing w:after="0" w:line="240" w:lineRule="auto"/>
        <w:ind w:firstLine="709"/>
        <w:jc w:val="both"/>
        <w:rPr>
          <w:rFonts w:ascii="Times New Roman" w:hAnsi="Times New Roman" w:cs="Times New Roman"/>
          <w:sz w:val="28"/>
          <w:szCs w:val="28"/>
          <w:lang w:val="ru-RU"/>
        </w:rPr>
      </w:pPr>
      <w:r w:rsidRPr="006E689C">
        <w:rPr>
          <w:rFonts w:ascii="Times New Roman" w:hAnsi="Times New Roman" w:cs="Times New Roman"/>
          <w:noProof/>
          <w:sz w:val="28"/>
          <w:szCs w:val="28"/>
          <w:lang w:val="ru-RU"/>
        </w:rPr>
        <w:drawing>
          <wp:inline distT="0" distB="0" distL="0" distR="0" wp14:anchorId="467B831C" wp14:editId="14697857">
            <wp:extent cx="4924425" cy="2760600"/>
            <wp:effectExtent l="0" t="0" r="0" b="1905"/>
            <wp:docPr id="18813929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92987" name=""/>
                    <pic:cNvPicPr/>
                  </pic:nvPicPr>
                  <pic:blipFill>
                    <a:blip r:embed="rId6"/>
                    <a:stretch>
                      <a:fillRect/>
                    </a:stretch>
                  </pic:blipFill>
                  <pic:spPr>
                    <a:xfrm>
                      <a:off x="0" y="0"/>
                      <a:ext cx="4947189" cy="2773361"/>
                    </a:xfrm>
                    <a:prstGeom prst="rect">
                      <a:avLst/>
                    </a:prstGeom>
                  </pic:spPr>
                </pic:pic>
              </a:graphicData>
            </a:graphic>
          </wp:inline>
        </w:drawing>
      </w:r>
    </w:p>
    <w:p w14:paraId="3406BF79" w14:textId="12E04436" w:rsidR="00530E54" w:rsidRDefault="00530E54" w:rsidP="00E015AF">
      <w:pPr>
        <w:spacing w:after="0" w:line="240" w:lineRule="auto"/>
        <w:ind w:firstLine="709"/>
        <w:jc w:val="both"/>
        <w:rPr>
          <w:rFonts w:ascii="Times New Roman" w:eastAsia="Times New Roman" w:hAnsi="Times New Roman" w:cs="Times New Roman"/>
          <w:color w:val="000000"/>
          <w:kern w:val="0"/>
          <w:sz w:val="28"/>
          <w:szCs w:val="28"/>
          <w:lang w:val="ru-RU" w:eastAsia="ru-KZ"/>
          <w14:ligatures w14:val="none"/>
        </w:rPr>
      </w:pPr>
      <w:r>
        <w:rPr>
          <w:rFonts w:ascii="Times New Roman" w:hAnsi="Times New Roman" w:cs="Times New Roman"/>
          <w:sz w:val="28"/>
          <w:szCs w:val="28"/>
          <w:lang w:val="ru-RU"/>
        </w:rPr>
        <w:t>Рисунок 2.</w:t>
      </w:r>
      <w:r w:rsidR="005D1F3A">
        <w:rPr>
          <w:rFonts w:ascii="Times New Roman" w:hAnsi="Times New Roman" w:cs="Times New Roman"/>
          <w:sz w:val="28"/>
          <w:szCs w:val="28"/>
          <w:lang w:val="ru-RU"/>
        </w:rPr>
        <w:t xml:space="preserve"> Задание «Маршрут памяти», в рамках темы «</w:t>
      </w:r>
      <w:r w:rsidR="00E015AF" w:rsidRPr="005F0901">
        <w:rPr>
          <w:rFonts w:ascii="Times New Roman" w:eastAsia="Times New Roman" w:hAnsi="Times New Roman" w:cs="Times New Roman"/>
          <w:color w:val="000000"/>
          <w:kern w:val="0"/>
          <w:sz w:val="28"/>
          <w:szCs w:val="28"/>
          <w:lang w:eastAsia="ru-KZ"/>
          <w14:ligatures w14:val="none"/>
        </w:rPr>
        <w:t>Буквенные выражения. / Наурыз в ауле</w:t>
      </w:r>
      <w:r w:rsidR="00E015AF">
        <w:rPr>
          <w:rFonts w:ascii="Times New Roman" w:eastAsia="Times New Roman" w:hAnsi="Times New Roman" w:cs="Times New Roman"/>
          <w:color w:val="000000"/>
          <w:kern w:val="0"/>
          <w:sz w:val="28"/>
          <w:szCs w:val="28"/>
          <w:lang w:val="ru-RU" w:eastAsia="ru-KZ"/>
          <w14:ligatures w14:val="none"/>
        </w:rPr>
        <w:t>»</w:t>
      </w:r>
    </w:p>
    <w:p w14:paraId="01314A61" w14:textId="77777777" w:rsidR="00E015AF" w:rsidRDefault="00E015AF" w:rsidP="00E015AF">
      <w:pPr>
        <w:spacing w:after="0" w:line="240" w:lineRule="auto"/>
        <w:ind w:firstLine="709"/>
        <w:jc w:val="both"/>
        <w:rPr>
          <w:rFonts w:ascii="Times New Roman" w:hAnsi="Times New Roman" w:cs="Times New Roman"/>
          <w:sz w:val="28"/>
          <w:szCs w:val="28"/>
          <w:lang w:val="ru-RU"/>
        </w:rPr>
      </w:pPr>
    </w:p>
    <w:p w14:paraId="5C613129" w14:textId="4BA90AE0" w:rsidR="0020653A" w:rsidRDefault="0020653A" w:rsidP="00E015AF">
      <w:pPr>
        <w:spacing w:after="0" w:line="240" w:lineRule="auto"/>
        <w:ind w:firstLine="709"/>
        <w:jc w:val="both"/>
        <w:rPr>
          <w:rFonts w:ascii="Times New Roman" w:hAnsi="Times New Roman" w:cs="Times New Roman"/>
          <w:b/>
          <w:bCs/>
          <w:sz w:val="28"/>
          <w:szCs w:val="28"/>
          <w:lang w:val="ru-RU"/>
        </w:rPr>
      </w:pPr>
      <w:r w:rsidRPr="00013ADB">
        <w:rPr>
          <w:rFonts w:ascii="Times New Roman" w:hAnsi="Times New Roman" w:cs="Times New Roman"/>
          <w:b/>
          <w:bCs/>
          <w:sz w:val="28"/>
          <w:szCs w:val="28"/>
          <w:lang w:val="ru-RU"/>
        </w:rPr>
        <w:t>Задание</w:t>
      </w:r>
      <w:r w:rsidR="00013ADB" w:rsidRPr="00013ADB">
        <w:rPr>
          <w:rFonts w:ascii="Times New Roman" w:hAnsi="Times New Roman" w:cs="Times New Roman"/>
          <w:b/>
          <w:bCs/>
          <w:sz w:val="28"/>
          <w:szCs w:val="28"/>
          <w:lang w:val="ru-RU"/>
        </w:rPr>
        <w:t xml:space="preserve"> 3</w:t>
      </w:r>
      <w:r w:rsidRPr="00013ADB">
        <w:rPr>
          <w:rFonts w:ascii="Times New Roman" w:hAnsi="Times New Roman" w:cs="Times New Roman"/>
          <w:b/>
          <w:bCs/>
          <w:sz w:val="28"/>
          <w:szCs w:val="28"/>
          <w:lang w:val="ru-RU"/>
        </w:rPr>
        <w:t>.</w:t>
      </w:r>
      <w:r>
        <w:rPr>
          <w:rFonts w:ascii="Times New Roman" w:hAnsi="Times New Roman" w:cs="Times New Roman"/>
          <w:sz w:val="28"/>
          <w:szCs w:val="28"/>
          <w:lang w:val="ru-RU"/>
        </w:rPr>
        <w:t xml:space="preserve"> </w:t>
      </w:r>
      <w:r w:rsidR="00013ADB">
        <w:rPr>
          <w:rFonts w:ascii="Times New Roman" w:hAnsi="Times New Roman" w:cs="Times New Roman"/>
          <w:b/>
          <w:bCs/>
          <w:sz w:val="28"/>
          <w:szCs w:val="28"/>
          <w:lang w:val="ru-RU"/>
        </w:rPr>
        <w:t>Задание на закрепление «В гостях у сказки»</w:t>
      </w:r>
    </w:p>
    <w:p w14:paraId="097302B5" w14:textId="41FA73E0" w:rsidR="00013ADB" w:rsidRDefault="004A0ADD" w:rsidP="00E015AF">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b/>
          <w:bCs/>
          <w:sz w:val="28"/>
          <w:szCs w:val="28"/>
          <w:lang w:val="ru-RU"/>
        </w:rPr>
        <w:t xml:space="preserve">Цель: </w:t>
      </w:r>
      <w:r>
        <w:rPr>
          <w:rFonts w:ascii="Times New Roman" w:hAnsi="Times New Roman" w:cs="Times New Roman"/>
          <w:sz w:val="28"/>
          <w:szCs w:val="28"/>
          <w:lang w:val="ru-RU"/>
        </w:rPr>
        <w:t>Ф</w:t>
      </w:r>
      <w:r w:rsidRPr="00797D64">
        <w:rPr>
          <w:rFonts w:ascii="Times New Roman" w:hAnsi="Times New Roman" w:cs="Times New Roman"/>
          <w:sz w:val="28"/>
          <w:szCs w:val="28"/>
          <w:lang w:val="ru-RU"/>
        </w:rPr>
        <w:t>ормирова</w:t>
      </w:r>
      <w:r>
        <w:rPr>
          <w:rFonts w:ascii="Times New Roman" w:hAnsi="Times New Roman" w:cs="Times New Roman"/>
          <w:sz w:val="28"/>
          <w:szCs w:val="28"/>
          <w:lang w:val="ru-RU"/>
        </w:rPr>
        <w:t>ние</w:t>
      </w:r>
      <w:r w:rsidRPr="00797D64">
        <w:rPr>
          <w:rFonts w:ascii="Times New Roman" w:hAnsi="Times New Roman" w:cs="Times New Roman"/>
          <w:sz w:val="28"/>
          <w:szCs w:val="28"/>
          <w:lang w:val="ru-RU"/>
        </w:rPr>
        <w:t xml:space="preserve"> навык</w:t>
      </w:r>
      <w:r>
        <w:rPr>
          <w:rFonts w:ascii="Times New Roman" w:hAnsi="Times New Roman" w:cs="Times New Roman"/>
          <w:sz w:val="28"/>
          <w:szCs w:val="28"/>
          <w:lang w:val="ru-RU"/>
        </w:rPr>
        <w:t>а</w:t>
      </w:r>
      <w:r w:rsidRPr="00797D64">
        <w:rPr>
          <w:rFonts w:ascii="Times New Roman" w:hAnsi="Times New Roman" w:cs="Times New Roman"/>
          <w:sz w:val="28"/>
          <w:szCs w:val="28"/>
          <w:lang w:val="ru-RU"/>
        </w:rPr>
        <w:t xml:space="preserve"> определения времени п</w:t>
      </w:r>
      <w:r>
        <w:rPr>
          <w:rFonts w:ascii="Times New Roman" w:hAnsi="Times New Roman" w:cs="Times New Roman"/>
          <w:sz w:val="28"/>
          <w:szCs w:val="28"/>
          <w:lang w:val="ru-RU"/>
        </w:rPr>
        <w:t>о</w:t>
      </w:r>
      <w:r w:rsidRPr="00797D64">
        <w:rPr>
          <w:rFonts w:ascii="Times New Roman" w:hAnsi="Times New Roman" w:cs="Times New Roman"/>
          <w:sz w:val="28"/>
          <w:szCs w:val="28"/>
          <w:lang w:val="ru-RU"/>
        </w:rPr>
        <w:t xml:space="preserve"> часам (циферблату) и развит</w:t>
      </w:r>
      <w:r>
        <w:rPr>
          <w:rFonts w:ascii="Times New Roman" w:hAnsi="Times New Roman" w:cs="Times New Roman"/>
          <w:sz w:val="28"/>
          <w:szCs w:val="28"/>
          <w:lang w:val="ru-RU"/>
        </w:rPr>
        <w:t>ие</w:t>
      </w:r>
      <w:r w:rsidRPr="00797D64">
        <w:rPr>
          <w:rFonts w:ascii="Times New Roman" w:hAnsi="Times New Roman" w:cs="Times New Roman"/>
          <w:sz w:val="28"/>
          <w:szCs w:val="28"/>
          <w:lang w:val="ru-RU"/>
        </w:rPr>
        <w:t xml:space="preserve"> умени</w:t>
      </w:r>
      <w:r>
        <w:rPr>
          <w:rFonts w:ascii="Times New Roman" w:hAnsi="Times New Roman" w:cs="Times New Roman"/>
          <w:sz w:val="28"/>
          <w:szCs w:val="28"/>
          <w:lang w:val="ru-RU"/>
        </w:rPr>
        <w:t>я</w:t>
      </w:r>
      <w:r w:rsidRPr="00797D64">
        <w:rPr>
          <w:rFonts w:ascii="Times New Roman" w:hAnsi="Times New Roman" w:cs="Times New Roman"/>
          <w:sz w:val="28"/>
          <w:szCs w:val="28"/>
          <w:lang w:val="ru-RU"/>
        </w:rPr>
        <w:t xml:space="preserve"> планировать личное время на основе реальных жизненных ситуаций.</w:t>
      </w:r>
    </w:p>
    <w:p w14:paraId="1637F873" w14:textId="5650D05E" w:rsidR="004A0ADD" w:rsidRDefault="00B1108B" w:rsidP="00E015AF">
      <w:pPr>
        <w:spacing w:after="0" w:line="240" w:lineRule="auto"/>
        <w:ind w:firstLine="709"/>
        <w:jc w:val="both"/>
        <w:rPr>
          <w:rFonts w:ascii="Times New Roman" w:hAnsi="Times New Roman" w:cs="Times New Roman"/>
          <w:sz w:val="28"/>
          <w:szCs w:val="28"/>
          <w:lang w:val="ru-RU"/>
        </w:rPr>
      </w:pPr>
      <w:r w:rsidRPr="00E84448">
        <w:rPr>
          <w:rFonts w:ascii="Times New Roman" w:hAnsi="Times New Roman" w:cs="Times New Roman"/>
          <w:noProof/>
          <w:sz w:val="28"/>
          <w:szCs w:val="28"/>
          <w:lang w:val="ru-RU"/>
        </w:rPr>
        <w:drawing>
          <wp:inline distT="0" distB="0" distL="0" distR="0" wp14:anchorId="75567B7D" wp14:editId="11CC6658">
            <wp:extent cx="5090712" cy="2867025"/>
            <wp:effectExtent l="0" t="0" r="0" b="0"/>
            <wp:docPr id="18508064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06442" name=""/>
                    <pic:cNvPicPr/>
                  </pic:nvPicPr>
                  <pic:blipFill>
                    <a:blip r:embed="rId7"/>
                    <a:stretch>
                      <a:fillRect/>
                    </a:stretch>
                  </pic:blipFill>
                  <pic:spPr>
                    <a:xfrm>
                      <a:off x="0" y="0"/>
                      <a:ext cx="5106538" cy="2875938"/>
                    </a:xfrm>
                    <a:prstGeom prst="rect">
                      <a:avLst/>
                    </a:prstGeom>
                  </pic:spPr>
                </pic:pic>
              </a:graphicData>
            </a:graphic>
          </wp:inline>
        </w:drawing>
      </w:r>
    </w:p>
    <w:p w14:paraId="46C911EE" w14:textId="0B635D7E" w:rsidR="00B1108B" w:rsidRDefault="00B1108B" w:rsidP="00E015AF">
      <w:pPr>
        <w:spacing w:after="0" w:line="240" w:lineRule="auto"/>
        <w:ind w:firstLine="709"/>
        <w:jc w:val="both"/>
        <w:rPr>
          <w:rFonts w:ascii="Times New Roman" w:eastAsia="Times New Roman" w:hAnsi="Times New Roman" w:cs="Times New Roman"/>
          <w:color w:val="000000"/>
          <w:kern w:val="0"/>
          <w:sz w:val="28"/>
          <w:szCs w:val="28"/>
          <w:lang w:val="ru-RU" w:eastAsia="ru-KZ"/>
          <w14:ligatures w14:val="none"/>
        </w:rPr>
      </w:pPr>
      <w:r>
        <w:rPr>
          <w:rFonts w:ascii="Times New Roman" w:hAnsi="Times New Roman" w:cs="Times New Roman"/>
          <w:sz w:val="28"/>
          <w:szCs w:val="28"/>
          <w:lang w:val="ru-RU"/>
        </w:rPr>
        <w:t xml:space="preserve">Рисунок 3. </w:t>
      </w:r>
      <w:r w:rsidR="001036F4">
        <w:rPr>
          <w:rFonts w:ascii="Times New Roman" w:hAnsi="Times New Roman" w:cs="Times New Roman"/>
          <w:sz w:val="28"/>
          <w:szCs w:val="28"/>
          <w:lang w:val="ru-RU"/>
        </w:rPr>
        <w:t xml:space="preserve">Задание «В гостях у сказки», в рамках темы </w:t>
      </w:r>
      <w:r w:rsidR="000611ED">
        <w:rPr>
          <w:rFonts w:ascii="Times New Roman" w:hAnsi="Times New Roman" w:cs="Times New Roman"/>
          <w:sz w:val="28"/>
          <w:szCs w:val="28"/>
          <w:lang w:val="ru-RU"/>
        </w:rPr>
        <w:t>«</w:t>
      </w:r>
      <w:r w:rsidR="000611ED" w:rsidRPr="005F0901">
        <w:rPr>
          <w:rFonts w:ascii="Times New Roman" w:eastAsia="Times New Roman" w:hAnsi="Times New Roman" w:cs="Times New Roman"/>
          <w:color w:val="000000"/>
          <w:kern w:val="0"/>
          <w:sz w:val="28"/>
          <w:szCs w:val="28"/>
          <w:lang w:eastAsia="ru-KZ"/>
          <w14:ligatures w14:val="none"/>
        </w:rPr>
        <w:t>Измерение величин. Закрепление. / Сказки</w:t>
      </w:r>
      <w:r w:rsidR="000611ED">
        <w:rPr>
          <w:rFonts w:ascii="Times New Roman" w:eastAsia="Times New Roman" w:hAnsi="Times New Roman" w:cs="Times New Roman"/>
          <w:color w:val="000000"/>
          <w:kern w:val="0"/>
          <w:sz w:val="28"/>
          <w:szCs w:val="28"/>
          <w:lang w:val="ru-RU" w:eastAsia="ru-KZ"/>
          <w14:ligatures w14:val="none"/>
        </w:rPr>
        <w:t>»</w:t>
      </w:r>
    </w:p>
    <w:p w14:paraId="56A7FFEB" w14:textId="77777777" w:rsidR="000611ED" w:rsidRPr="000611ED" w:rsidRDefault="000611ED" w:rsidP="00E015AF">
      <w:pPr>
        <w:spacing w:after="0" w:line="240" w:lineRule="auto"/>
        <w:ind w:firstLine="709"/>
        <w:jc w:val="both"/>
        <w:rPr>
          <w:rFonts w:ascii="Times New Roman" w:hAnsi="Times New Roman" w:cs="Times New Roman"/>
          <w:sz w:val="28"/>
          <w:szCs w:val="28"/>
          <w:lang w:val="ru-RU"/>
        </w:rPr>
      </w:pPr>
    </w:p>
    <w:p w14:paraId="21E336C7" w14:textId="77777777" w:rsidR="002E7DCF" w:rsidRPr="009259FF" w:rsidRDefault="00600617" w:rsidP="00935DC8">
      <w:pPr>
        <w:spacing w:line="240" w:lineRule="auto"/>
        <w:ind w:firstLine="709"/>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lastRenderedPageBreak/>
        <w:t xml:space="preserve">По завершению формирующего этапа, было проведено повторное анкетирование по </w:t>
      </w:r>
      <w:r w:rsidR="00805328" w:rsidRPr="009259FF">
        <w:rPr>
          <w:rFonts w:ascii="Times New Roman" w:hAnsi="Times New Roman" w:cs="Times New Roman"/>
          <w:sz w:val="28"/>
          <w:szCs w:val="28"/>
          <w:lang w:val="ru-RU"/>
        </w:rPr>
        <w:t xml:space="preserve">уже упомянутым выше методикам. </w:t>
      </w:r>
      <w:proofErr w:type="gramStart"/>
      <w:r w:rsidR="002E7DCF" w:rsidRPr="009259FF">
        <w:rPr>
          <w:rFonts w:ascii="Times New Roman" w:hAnsi="Times New Roman" w:cs="Times New Roman"/>
          <w:sz w:val="28"/>
          <w:szCs w:val="28"/>
          <w:lang w:val="ru-RU"/>
        </w:rPr>
        <w:t>Результаты</w:t>
      </w:r>
      <w:proofErr w:type="gramEnd"/>
      <w:r w:rsidR="002E7DCF" w:rsidRPr="009259FF">
        <w:rPr>
          <w:rFonts w:ascii="Times New Roman" w:hAnsi="Times New Roman" w:cs="Times New Roman"/>
          <w:sz w:val="28"/>
          <w:szCs w:val="28"/>
          <w:lang w:val="ru-RU"/>
        </w:rPr>
        <w:t xml:space="preserve"> полученные в ходе контрольного этапа, указывают на успешное внедрение разработанных математических заданий с краеведческим материалом.</w:t>
      </w:r>
    </w:p>
    <w:tbl>
      <w:tblPr>
        <w:tblW w:w="9067" w:type="dxa"/>
        <w:jc w:val="center"/>
        <w:tblLook w:val="04A0" w:firstRow="1" w:lastRow="0" w:firstColumn="1" w:lastColumn="0" w:noHBand="0" w:noVBand="1"/>
      </w:tblPr>
      <w:tblGrid>
        <w:gridCol w:w="1259"/>
        <w:gridCol w:w="2398"/>
        <w:gridCol w:w="1928"/>
        <w:gridCol w:w="2398"/>
        <w:gridCol w:w="1928"/>
      </w:tblGrid>
      <w:tr w:rsidR="00E67A26" w:rsidRPr="009259FF" w14:paraId="3F49B5D7" w14:textId="77777777" w:rsidTr="00E67A26">
        <w:trPr>
          <w:trHeight w:val="612"/>
          <w:jc w:val="center"/>
        </w:trPr>
        <w:tc>
          <w:tcPr>
            <w:tcW w:w="9067" w:type="dxa"/>
            <w:gridSpan w:val="5"/>
            <w:tcBorders>
              <w:top w:val="single" w:sz="4" w:space="0" w:color="auto"/>
              <w:left w:val="single" w:sz="4" w:space="0" w:color="auto"/>
              <w:bottom w:val="single" w:sz="4" w:space="0" w:color="auto"/>
              <w:right w:val="single" w:sz="4" w:space="0" w:color="auto"/>
            </w:tcBorders>
            <w:vAlign w:val="center"/>
            <w:hideMark/>
          </w:tcPr>
          <w:p w14:paraId="2ED51314" w14:textId="77777777" w:rsidR="00E67A26" w:rsidRPr="009259FF" w:rsidRDefault="00E67A26" w:rsidP="00FC1667">
            <w:pPr>
              <w:spacing w:after="0" w:line="240" w:lineRule="auto"/>
              <w:jc w:val="center"/>
              <w:rPr>
                <w:rFonts w:ascii="Times New Roman" w:eastAsia="Times New Roman" w:hAnsi="Times New Roman" w:cs="Times New Roman"/>
                <w:b/>
                <w:bCs/>
                <w:color w:val="000000"/>
                <w:kern w:val="0"/>
                <w:sz w:val="28"/>
                <w:szCs w:val="28"/>
                <w:lang w:eastAsia="ru-KZ"/>
                <w14:ligatures w14:val="none"/>
              </w:rPr>
            </w:pPr>
            <w:r w:rsidRPr="009259FF">
              <w:rPr>
                <w:rFonts w:ascii="Times New Roman" w:eastAsia="Times New Roman" w:hAnsi="Times New Roman" w:cs="Times New Roman"/>
                <w:b/>
                <w:bCs/>
                <w:color w:val="000000"/>
                <w:kern w:val="0"/>
                <w:sz w:val="28"/>
                <w:szCs w:val="28"/>
                <w:lang w:eastAsia="ru-KZ"/>
                <w14:ligatures w14:val="none"/>
              </w:rPr>
              <w:t>Обобщенные результаты по проведённым методикам</w:t>
            </w:r>
          </w:p>
        </w:tc>
      </w:tr>
      <w:tr w:rsidR="00E67A26" w:rsidRPr="009259FF" w14:paraId="04A1C031" w14:textId="77777777" w:rsidTr="00E67A26">
        <w:trPr>
          <w:trHeight w:val="467"/>
          <w:jc w:val="center"/>
        </w:trPr>
        <w:tc>
          <w:tcPr>
            <w:tcW w:w="1147" w:type="dxa"/>
            <w:vMerge w:val="restart"/>
            <w:tcBorders>
              <w:top w:val="nil"/>
              <w:left w:val="single" w:sz="4" w:space="0" w:color="auto"/>
              <w:bottom w:val="single" w:sz="4" w:space="0" w:color="auto"/>
              <w:right w:val="single" w:sz="4" w:space="0" w:color="auto"/>
            </w:tcBorders>
            <w:noWrap/>
            <w:vAlign w:val="center"/>
            <w:hideMark/>
          </w:tcPr>
          <w:p w14:paraId="09D1CF34" w14:textId="77777777" w:rsidR="00E67A26" w:rsidRPr="009259FF" w:rsidRDefault="00E67A26" w:rsidP="00FC1667">
            <w:pPr>
              <w:spacing w:after="0" w:line="240" w:lineRule="auto"/>
              <w:jc w:val="center"/>
              <w:rPr>
                <w:rFonts w:ascii="Times New Roman" w:eastAsia="Times New Roman" w:hAnsi="Times New Roman" w:cs="Times New Roman"/>
                <w:b/>
                <w:bCs/>
                <w:color w:val="000000"/>
                <w:kern w:val="0"/>
                <w:sz w:val="28"/>
                <w:szCs w:val="28"/>
                <w:lang w:eastAsia="ru-KZ"/>
                <w14:ligatures w14:val="none"/>
              </w:rPr>
            </w:pPr>
            <w:r w:rsidRPr="009259FF">
              <w:rPr>
                <w:rFonts w:ascii="Times New Roman" w:eastAsia="Times New Roman" w:hAnsi="Times New Roman" w:cs="Times New Roman"/>
                <w:b/>
                <w:bCs/>
                <w:color w:val="000000"/>
                <w:kern w:val="0"/>
                <w:sz w:val="28"/>
                <w:szCs w:val="28"/>
                <w:lang w:eastAsia="ru-KZ"/>
                <w14:ligatures w14:val="none"/>
              </w:rPr>
              <w:t>Уровень</w:t>
            </w:r>
          </w:p>
        </w:tc>
        <w:tc>
          <w:tcPr>
            <w:tcW w:w="3951" w:type="dxa"/>
            <w:gridSpan w:val="2"/>
            <w:tcBorders>
              <w:top w:val="single" w:sz="4" w:space="0" w:color="auto"/>
              <w:left w:val="nil"/>
              <w:bottom w:val="single" w:sz="4" w:space="0" w:color="auto"/>
              <w:right w:val="single" w:sz="4" w:space="0" w:color="auto"/>
            </w:tcBorders>
            <w:vAlign w:val="center"/>
            <w:hideMark/>
          </w:tcPr>
          <w:p w14:paraId="5106A60D" w14:textId="77777777" w:rsidR="00E67A26" w:rsidRPr="009259FF" w:rsidRDefault="00E67A26" w:rsidP="00FC1667">
            <w:pPr>
              <w:spacing w:after="0" w:line="240" w:lineRule="auto"/>
              <w:jc w:val="center"/>
              <w:rPr>
                <w:rFonts w:ascii="Times New Roman" w:eastAsia="Times New Roman" w:hAnsi="Times New Roman" w:cs="Times New Roman"/>
                <w:b/>
                <w:bCs/>
                <w:color w:val="000000"/>
                <w:kern w:val="0"/>
                <w:sz w:val="28"/>
                <w:szCs w:val="28"/>
                <w:lang w:eastAsia="ru-KZ"/>
                <w14:ligatures w14:val="none"/>
              </w:rPr>
            </w:pPr>
            <w:r w:rsidRPr="009259FF">
              <w:rPr>
                <w:rFonts w:ascii="Times New Roman" w:eastAsia="Times New Roman" w:hAnsi="Times New Roman" w:cs="Times New Roman"/>
                <w:b/>
                <w:bCs/>
                <w:color w:val="000000"/>
                <w:kern w:val="0"/>
                <w:sz w:val="28"/>
                <w:szCs w:val="28"/>
                <w:lang w:eastAsia="ru-KZ"/>
                <w14:ligatures w14:val="none"/>
              </w:rPr>
              <w:t>Экспериментальная группа</w:t>
            </w:r>
          </w:p>
        </w:tc>
        <w:tc>
          <w:tcPr>
            <w:tcW w:w="3969" w:type="dxa"/>
            <w:gridSpan w:val="2"/>
            <w:tcBorders>
              <w:top w:val="single" w:sz="4" w:space="0" w:color="auto"/>
              <w:left w:val="nil"/>
              <w:bottom w:val="single" w:sz="4" w:space="0" w:color="auto"/>
              <w:right w:val="single" w:sz="4" w:space="0" w:color="auto"/>
            </w:tcBorders>
            <w:vAlign w:val="center"/>
            <w:hideMark/>
          </w:tcPr>
          <w:p w14:paraId="071D285A" w14:textId="77777777" w:rsidR="00E67A26" w:rsidRPr="009259FF" w:rsidRDefault="00E67A26" w:rsidP="00FC1667">
            <w:pPr>
              <w:spacing w:after="0" w:line="240" w:lineRule="auto"/>
              <w:jc w:val="center"/>
              <w:rPr>
                <w:rFonts w:ascii="Times New Roman" w:eastAsia="Times New Roman" w:hAnsi="Times New Roman" w:cs="Times New Roman"/>
                <w:b/>
                <w:bCs/>
                <w:color w:val="000000"/>
                <w:kern w:val="0"/>
                <w:sz w:val="28"/>
                <w:szCs w:val="28"/>
                <w:lang w:eastAsia="ru-KZ"/>
                <w14:ligatures w14:val="none"/>
              </w:rPr>
            </w:pPr>
            <w:r w:rsidRPr="009259FF">
              <w:rPr>
                <w:rFonts w:ascii="Times New Roman" w:eastAsia="Times New Roman" w:hAnsi="Times New Roman" w:cs="Times New Roman"/>
                <w:b/>
                <w:bCs/>
                <w:color w:val="000000"/>
                <w:kern w:val="0"/>
                <w:sz w:val="28"/>
                <w:szCs w:val="28"/>
                <w:lang w:eastAsia="ru-KZ"/>
                <w14:ligatures w14:val="none"/>
              </w:rPr>
              <w:t>Контрольная группа</w:t>
            </w:r>
          </w:p>
        </w:tc>
      </w:tr>
      <w:tr w:rsidR="00E67A26" w:rsidRPr="009259FF" w14:paraId="35CA2C13" w14:textId="77777777" w:rsidTr="00E67A26">
        <w:trPr>
          <w:trHeight w:val="564"/>
          <w:jc w:val="center"/>
        </w:trPr>
        <w:tc>
          <w:tcPr>
            <w:tcW w:w="1147" w:type="dxa"/>
            <w:vMerge/>
            <w:tcBorders>
              <w:top w:val="nil"/>
              <w:left w:val="single" w:sz="4" w:space="0" w:color="auto"/>
              <w:bottom w:val="single" w:sz="4" w:space="0" w:color="auto"/>
              <w:right w:val="single" w:sz="4" w:space="0" w:color="auto"/>
            </w:tcBorders>
            <w:vAlign w:val="center"/>
            <w:hideMark/>
          </w:tcPr>
          <w:p w14:paraId="4C56D3D1" w14:textId="77777777" w:rsidR="00E67A26" w:rsidRPr="009259FF" w:rsidRDefault="00E67A26" w:rsidP="00FC1667">
            <w:pPr>
              <w:spacing w:after="0" w:line="240" w:lineRule="auto"/>
              <w:rPr>
                <w:rFonts w:ascii="Times New Roman" w:eastAsia="Times New Roman" w:hAnsi="Times New Roman" w:cs="Times New Roman"/>
                <w:b/>
                <w:bCs/>
                <w:color w:val="000000"/>
                <w:kern w:val="0"/>
                <w:sz w:val="28"/>
                <w:szCs w:val="28"/>
                <w:lang w:eastAsia="ru-KZ"/>
                <w14:ligatures w14:val="none"/>
              </w:rPr>
            </w:pPr>
          </w:p>
        </w:tc>
        <w:tc>
          <w:tcPr>
            <w:tcW w:w="2165" w:type="dxa"/>
            <w:tcBorders>
              <w:top w:val="nil"/>
              <w:left w:val="nil"/>
              <w:bottom w:val="single" w:sz="4" w:space="0" w:color="auto"/>
              <w:right w:val="single" w:sz="4" w:space="0" w:color="auto"/>
            </w:tcBorders>
            <w:vAlign w:val="center"/>
            <w:hideMark/>
          </w:tcPr>
          <w:p w14:paraId="3A08E5B9" w14:textId="77777777" w:rsidR="00E67A26" w:rsidRPr="009259FF" w:rsidRDefault="00E67A26" w:rsidP="00FC1667">
            <w:pPr>
              <w:spacing w:after="0" w:line="240" w:lineRule="auto"/>
              <w:jc w:val="center"/>
              <w:rPr>
                <w:rFonts w:ascii="Times New Roman" w:eastAsia="Times New Roman" w:hAnsi="Times New Roman" w:cs="Times New Roman"/>
                <w:b/>
                <w:bCs/>
                <w:color w:val="000000"/>
                <w:kern w:val="0"/>
                <w:sz w:val="28"/>
                <w:szCs w:val="28"/>
                <w:lang w:eastAsia="ru-KZ"/>
                <w14:ligatures w14:val="none"/>
              </w:rPr>
            </w:pPr>
            <w:r w:rsidRPr="009259FF">
              <w:rPr>
                <w:rFonts w:ascii="Times New Roman" w:eastAsia="Times New Roman" w:hAnsi="Times New Roman" w:cs="Times New Roman"/>
                <w:b/>
                <w:bCs/>
                <w:color w:val="000000"/>
                <w:kern w:val="0"/>
                <w:sz w:val="28"/>
                <w:szCs w:val="28"/>
                <w:lang w:eastAsia="ru-KZ"/>
                <w14:ligatures w14:val="none"/>
              </w:rPr>
              <w:t>Констатирующий этап</w:t>
            </w:r>
          </w:p>
        </w:tc>
        <w:tc>
          <w:tcPr>
            <w:tcW w:w="1786" w:type="dxa"/>
            <w:tcBorders>
              <w:top w:val="nil"/>
              <w:left w:val="nil"/>
              <w:bottom w:val="single" w:sz="4" w:space="0" w:color="auto"/>
              <w:right w:val="single" w:sz="4" w:space="0" w:color="auto"/>
            </w:tcBorders>
            <w:vAlign w:val="center"/>
            <w:hideMark/>
          </w:tcPr>
          <w:p w14:paraId="0261BA29" w14:textId="77777777" w:rsidR="00E67A26" w:rsidRPr="009259FF" w:rsidRDefault="00E67A26" w:rsidP="00FC1667">
            <w:pPr>
              <w:spacing w:after="0" w:line="240" w:lineRule="auto"/>
              <w:jc w:val="center"/>
              <w:rPr>
                <w:rFonts w:ascii="Times New Roman" w:eastAsia="Times New Roman" w:hAnsi="Times New Roman" w:cs="Times New Roman"/>
                <w:b/>
                <w:bCs/>
                <w:color w:val="000000"/>
                <w:kern w:val="0"/>
                <w:sz w:val="28"/>
                <w:szCs w:val="28"/>
                <w:lang w:eastAsia="ru-KZ"/>
                <w14:ligatures w14:val="none"/>
              </w:rPr>
            </w:pPr>
            <w:r w:rsidRPr="009259FF">
              <w:rPr>
                <w:rFonts w:ascii="Times New Roman" w:eastAsia="Times New Roman" w:hAnsi="Times New Roman" w:cs="Times New Roman"/>
                <w:b/>
                <w:bCs/>
                <w:color w:val="000000"/>
                <w:kern w:val="0"/>
                <w:sz w:val="28"/>
                <w:szCs w:val="28"/>
                <w:lang w:eastAsia="ru-KZ"/>
                <w14:ligatures w14:val="none"/>
              </w:rPr>
              <w:t>Контрольный этап</w:t>
            </w:r>
          </w:p>
        </w:tc>
        <w:tc>
          <w:tcPr>
            <w:tcW w:w="2165" w:type="dxa"/>
            <w:tcBorders>
              <w:top w:val="nil"/>
              <w:left w:val="nil"/>
              <w:bottom w:val="single" w:sz="4" w:space="0" w:color="auto"/>
              <w:right w:val="single" w:sz="4" w:space="0" w:color="auto"/>
            </w:tcBorders>
            <w:vAlign w:val="center"/>
            <w:hideMark/>
          </w:tcPr>
          <w:p w14:paraId="7A2F6319" w14:textId="77777777" w:rsidR="00E67A26" w:rsidRPr="009259FF" w:rsidRDefault="00E67A26" w:rsidP="00FC1667">
            <w:pPr>
              <w:spacing w:after="0" w:line="240" w:lineRule="auto"/>
              <w:jc w:val="center"/>
              <w:rPr>
                <w:rFonts w:ascii="Times New Roman" w:eastAsia="Times New Roman" w:hAnsi="Times New Roman" w:cs="Times New Roman"/>
                <w:b/>
                <w:bCs/>
                <w:color w:val="000000"/>
                <w:kern w:val="0"/>
                <w:sz w:val="28"/>
                <w:szCs w:val="28"/>
                <w:lang w:eastAsia="ru-KZ"/>
                <w14:ligatures w14:val="none"/>
              </w:rPr>
            </w:pPr>
            <w:r w:rsidRPr="009259FF">
              <w:rPr>
                <w:rFonts w:ascii="Times New Roman" w:eastAsia="Times New Roman" w:hAnsi="Times New Roman" w:cs="Times New Roman"/>
                <w:b/>
                <w:bCs/>
                <w:color w:val="000000"/>
                <w:kern w:val="0"/>
                <w:sz w:val="28"/>
                <w:szCs w:val="28"/>
                <w:lang w:eastAsia="ru-KZ"/>
                <w14:ligatures w14:val="none"/>
              </w:rPr>
              <w:t>Констатирующий этап</w:t>
            </w:r>
          </w:p>
        </w:tc>
        <w:tc>
          <w:tcPr>
            <w:tcW w:w="1804" w:type="dxa"/>
            <w:tcBorders>
              <w:top w:val="nil"/>
              <w:left w:val="nil"/>
              <w:bottom w:val="single" w:sz="4" w:space="0" w:color="auto"/>
              <w:right w:val="single" w:sz="4" w:space="0" w:color="auto"/>
            </w:tcBorders>
            <w:vAlign w:val="center"/>
            <w:hideMark/>
          </w:tcPr>
          <w:p w14:paraId="06F9BCBC" w14:textId="77777777" w:rsidR="00E67A26" w:rsidRPr="009259FF" w:rsidRDefault="00E67A26" w:rsidP="00FC1667">
            <w:pPr>
              <w:spacing w:after="0" w:line="240" w:lineRule="auto"/>
              <w:jc w:val="center"/>
              <w:rPr>
                <w:rFonts w:ascii="Times New Roman" w:eastAsia="Times New Roman" w:hAnsi="Times New Roman" w:cs="Times New Roman"/>
                <w:b/>
                <w:bCs/>
                <w:color w:val="000000"/>
                <w:kern w:val="0"/>
                <w:sz w:val="28"/>
                <w:szCs w:val="28"/>
                <w:lang w:eastAsia="ru-KZ"/>
                <w14:ligatures w14:val="none"/>
              </w:rPr>
            </w:pPr>
            <w:r w:rsidRPr="009259FF">
              <w:rPr>
                <w:rFonts w:ascii="Times New Roman" w:eastAsia="Times New Roman" w:hAnsi="Times New Roman" w:cs="Times New Roman"/>
                <w:b/>
                <w:bCs/>
                <w:color w:val="000000"/>
                <w:kern w:val="0"/>
                <w:sz w:val="28"/>
                <w:szCs w:val="28"/>
                <w:lang w:eastAsia="ru-KZ"/>
                <w14:ligatures w14:val="none"/>
              </w:rPr>
              <w:t>Контрольный этап</w:t>
            </w:r>
          </w:p>
        </w:tc>
      </w:tr>
      <w:tr w:rsidR="00E67A26" w:rsidRPr="009259FF" w14:paraId="22532F34" w14:textId="77777777" w:rsidTr="00E67A26">
        <w:trPr>
          <w:trHeight w:val="288"/>
          <w:jc w:val="center"/>
        </w:trPr>
        <w:tc>
          <w:tcPr>
            <w:tcW w:w="1147" w:type="dxa"/>
            <w:tcBorders>
              <w:top w:val="nil"/>
              <w:left w:val="single" w:sz="4" w:space="0" w:color="auto"/>
              <w:bottom w:val="single" w:sz="4" w:space="0" w:color="auto"/>
              <w:right w:val="single" w:sz="4" w:space="0" w:color="auto"/>
            </w:tcBorders>
            <w:noWrap/>
            <w:vAlign w:val="center"/>
            <w:hideMark/>
          </w:tcPr>
          <w:p w14:paraId="28099C16" w14:textId="77777777" w:rsidR="00E67A26" w:rsidRPr="009259FF" w:rsidRDefault="00E67A26"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Низкий</w:t>
            </w:r>
          </w:p>
        </w:tc>
        <w:tc>
          <w:tcPr>
            <w:tcW w:w="2165" w:type="dxa"/>
            <w:tcBorders>
              <w:top w:val="nil"/>
              <w:left w:val="nil"/>
              <w:bottom w:val="single" w:sz="4" w:space="0" w:color="auto"/>
              <w:right w:val="single" w:sz="4" w:space="0" w:color="auto"/>
            </w:tcBorders>
            <w:noWrap/>
            <w:vAlign w:val="center"/>
            <w:hideMark/>
          </w:tcPr>
          <w:p w14:paraId="13B5C0E7" w14:textId="77777777" w:rsidR="00E67A26" w:rsidRPr="009259FF" w:rsidRDefault="00E67A26"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7 - 35%</w:t>
            </w:r>
          </w:p>
        </w:tc>
        <w:tc>
          <w:tcPr>
            <w:tcW w:w="1786" w:type="dxa"/>
            <w:tcBorders>
              <w:top w:val="nil"/>
              <w:left w:val="nil"/>
              <w:bottom w:val="single" w:sz="4" w:space="0" w:color="auto"/>
              <w:right w:val="single" w:sz="4" w:space="0" w:color="auto"/>
            </w:tcBorders>
            <w:noWrap/>
            <w:vAlign w:val="center"/>
            <w:hideMark/>
          </w:tcPr>
          <w:p w14:paraId="3EB60747" w14:textId="77777777" w:rsidR="00E67A26" w:rsidRPr="009259FF" w:rsidRDefault="00E67A26"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3 - 15%</w:t>
            </w:r>
          </w:p>
        </w:tc>
        <w:tc>
          <w:tcPr>
            <w:tcW w:w="2165" w:type="dxa"/>
            <w:tcBorders>
              <w:top w:val="nil"/>
              <w:left w:val="nil"/>
              <w:bottom w:val="single" w:sz="4" w:space="0" w:color="auto"/>
              <w:right w:val="single" w:sz="4" w:space="0" w:color="auto"/>
            </w:tcBorders>
            <w:noWrap/>
            <w:vAlign w:val="center"/>
            <w:hideMark/>
          </w:tcPr>
          <w:p w14:paraId="684212D2" w14:textId="77777777" w:rsidR="00E67A26" w:rsidRPr="009259FF" w:rsidRDefault="00E67A26"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7 - 35%</w:t>
            </w:r>
          </w:p>
        </w:tc>
        <w:tc>
          <w:tcPr>
            <w:tcW w:w="1804" w:type="dxa"/>
            <w:tcBorders>
              <w:top w:val="nil"/>
              <w:left w:val="nil"/>
              <w:bottom w:val="single" w:sz="4" w:space="0" w:color="auto"/>
              <w:right w:val="single" w:sz="4" w:space="0" w:color="auto"/>
            </w:tcBorders>
            <w:noWrap/>
            <w:vAlign w:val="center"/>
            <w:hideMark/>
          </w:tcPr>
          <w:p w14:paraId="49D8EEEF" w14:textId="77777777" w:rsidR="00E67A26" w:rsidRPr="009259FF" w:rsidRDefault="00E67A26"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6 - 30%</w:t>
            </w:r>
          </w:p>
        </w:tc>
      </w:tr>
      <w:tr w:rsidR="00E67A26" w:rsidRPr="009259FF" w14:paraId="49D34717" w14:textId="77777777" w:rsidTr="00E67A26">
        <w:trPr>
          <w:trHeight w:val="288"/>
          <w:jc w:val="center"/>
        </w:trPr>
        <w:tc>
          <w:tcPr>
            <w:tcW w:w="1147" w:type="dxa"/>
            <w:tcBorders>
              <w:top w:val="nil"/>
              <w:left w:val="single" w:sz="4" w:space="0" w:color="auto"/>
              <w:bottom w:val="single" w:sz="4" w:space="0" w:color="auto"/>
              <w:right w:val="single" w:sz="4" w:space="0" w:color="auto"/>
            </w:tcBorders>
            <w:noWrap/>
            <w:vAlign w:val="center"/>
            <w:hideMark/>
          </w:tcPr>
          <w:p w14:paraId="6C469257" w14:textId="77777777" w:rsidR="00E67A26" w:rsidRPr="009259FF" w:rsidRDefault="00E67A26"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Средний</w:t>
            </w:r>
          </w:p>
        </w:tc>
        <w:tc>
          <w:tcPr>
            <w:tcW w:w="2165" w:type="dxa"/>
            <w:tcBorders>
              <w:top w:val="nil"/>
              <w:left w:val="nil"/>
              <w:bottom w:val="single" w:sz="4" w:space="0" w:color="auto"/>
              <w:right w:val="single" w:sz="4" w:space="0" w:color="auto"/>
            </w:tcBorders>
            <w:noWrap/>
            <w:vAlign w:val="center"/>
            <w:hideMark/>
          </w:tcPr>
          <w:p w14:paraId="6A68F323" w14:textId="77777777" w:rsidR="00E67A26" w:rsidRPr="009259FF" w:rsidRDefault="00E67A26"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7 - 35%</w:t>
            </w:r>
          </w:p>
        </w:tc>
        <w:tc>
          <w:tcPr>
            <w:tcW w:w="1786" w:type="dxa"/>
            <w:tcBorders>
              <w:top w:val="nil"/>
              <w:left w:val="nil"/>
              <w:bottom w:val="single" w:sz="4" w:space="0" w:color="auto"/>
              <w:right w:val="single" w:sz="4" w:space="0" w:color="auto"/>
            </w:tcBorders>
            <w:noWrap/>
            <w:vAlign w:val="center"/>
            <w:hideMark/>
          </w:tcPr>
          <w:p w14:paraId="57447655" w14:textId="77777777" w:rsidR="00E67A26" w:rsidRPr="009259FF" w:rsidRDefault="00E67A26"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9 - 45%</w:t>
            </w:r>
          </w:p>
        </w:tc>
        <w:tc>
          <w:tcPr>
            <w:tcW w:w="2165" w:type="dxa"/>
            <w:tcBorders>
              <w:top w:val="nil"/>
              <w:left w:val="nil"/>
              <w:bottom w:val="single" w:sz="4" w:space="0" w:color="auto"/>
              <w:right w:val="single" w:sz="4" w:space="0" w:color="auto"/>
            </w:tcBorders>
            <w:noWrap/>
            <w:vAlign w:val="center"/>
            <w:hideMark/>
          </w:tcPr>
          <w:p w14:paraId="787C74F1" w14:textId="77777777" w:rsidR="00E67A26" w:rsidRPr="009259FF" w:rsidRDefault="00E67A26"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8 - 40%</w:t>
            </w:r>
          </w:p>
        </w:tc>
        <w:tc>
          <w:tcPr>
            <w:tcW w:w="1804" w:type="dxa"/>
            <w:tcBorders>
              <w:top w:val="nil"/>
              <w:left w:val="nil"/>
              <w:bottom w:val="single" w:sz="4" w:space="0" w:color="auto"/>
              <w:right w:val="single" w:sz="4" w:space="0" w:color="auto"/>
            </w:tcBorders>
            <w:noWrap/>
            <w:vAlign w:val="center"/>
            <w:hideMark/>
          </w:tcPr>
          <w:p w14:paraId="599F2820" w14:textId="77777777" w:rsidR="00E67A26" w:rsidRPr="009259FF" w:rsidRDefault="00E67A26"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8 - 40%</w:t>
            </w:r>
          </w:p>
        </w:tc>
      </w:tr>
      <w:tr w:rsidR="00E67A26" w:rsidRPr="009259FF" w14:paraId="56EEDDB1" w14:textId="77777777" w:rsidTr="00E67A26">
        <w:trPr>
          <w:trHeight w:val="288"/>
          <w:jc w:val="center"/>
        </w:trPr>
        <w:tc>
          <w:tcPr>
            <w:tcW w:w="1147" w:type="dxa"/>
            <w:tcBorders>
              <w:top w:val="nil"/>
              <w:left w:val="single" w:sz="4" w:space="0" w:color="auto"/>
              <w:bottom w:val="single" w:sz="4" w:space="0" w:color="auto"/>
              <w:right w:val="single" w:sz="4" w:space="0" w:color="auto"/>
            </w:tcBorders>
            <w:noWrap/>
            <w:vAlign w:val="center"/>
            <w:hideMark/>
          </w:tcPr>
          <w:p w14:paraId="495B13AC" w14:textId="77777777" w:rsidR="00E67A26" w:rsidRPr="009259FF" w:rsidRDefault="00E67A26"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Высокий</w:t>
            </w:r>
          </w:p>
        </w:tc>
        <w:tc>
          <w:tcPr>
            <w:tcW w:w="2165" w:type="dxa"/>
            <w:tcBorders>
              <w:top w:val="nil"/>
              <w:left w:val="nil"/>
              <w:bottom w:val="single" w:sz="4" w:space="0" w:color="auto"/>
              <w:right w:val="single" w:sz="4" w:space="0" w:color="auto"/>
            </w:tcBorders>
            <w:noWrap/>
            <w:vAlign w:val="center"/>
            <w:hideMark/>
          </w:tcPr>
          <w:p w14:paraId="460E90EA" w14:textId="77777777" w:rsidR="00E67A26" w:rsidRPr="009259FF" w:rsidRDefault="00E67A26"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6 - 30%</w:t>
            </w:r>
          </w:p>
        </w:tc>
        <w:tc>
          <w:tcPr>
            <w:tcW w:w="1786" w:type="dxa"/>
            <w:tcBorders>
              <w:top w:val="nil"/>
              <w:left w:val="nil"/>
              <w:bottom w:val="single" w:sz="4" w:space="0" w:color="auto"/>
              <w:right w:val="single" w:sz="4" w:space="0" w:color="auto"/>
            </w:tcBorders>
            <w:noWrap/>
            <w:vAlign w:val="center"/>
            <w:hideMark/>
          </w:tcPr>
          <w:p w14:paraId="37DA3C45" w14:textId="77777777" w:rsidR="00E67A26" w:rsidRPr="009259FF" w:rsidRDefault="00E67A26"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8 - 40%</w:t>
            </w:r>
          </w:p>
        </w:tc>
        <w:tc>
          <w:tcPr>
            <w:tcW w:w="2165" w:type="dxa"/>
            <w:tcBorders>
              <w:top w:val="nil"/>
              <w:left w:val="nil"/>
              <w:bottom w:val="single" w:sz="4" w:space="0" w:color="auto"/>
              <w:right w:val="single" w:sz="4" w:space="0" w:color="auto"/>
            </w:tcBorders>
            <w:noWrap/>
            <w:vAlign w:val="center"/>
            <w:hideMark/>
          </w:tcPr>
          <w:p w14:paraId="4A47060C" w14:textId="77777777" w:rsidR="00E67A26" w:rsidRPr="009259FF" w:rsidRDefault="00E67A26"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5 - 25%</w:t>
            </w:r>
          </w:p>
        </w:tc>
        <w:tc>
          <w:tcPr>
            <w:tcW w:w="1804" w:type="dxa"/>
            <w:tcBorders>
              <w:top w:val="nil"/>
              <w:left w:val="nil"/>
              <w:bottom w:val="single" w:sz="4" w:space="0" w:color="auto"/>
              <w:right w:val="single" w:sz="4" w:space="0" w:color="auto"/>
            </w:tcBorders>
            <w:noWrap/>
            <w:vAlign w:val="center"/>
            <w:hideMark/>
          </w:tcPr>
          <w:p w14:paraId="21BFD22D" w14:textId="77777777" w:rsidR="00E67A26" w:rsidRPr="009259FF" w:rsidRDefault="00E67A26"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6 - 30%</w:t>
            </w:r>
          </w:p>
        </w:tc>
      </w:tr>
      <w:tr w:rsidR="00E67A26" w:rsidRPr="009259FF" w14:paraId="113A5A60" w14:textId="77777777" w:rsidTr="00E67A26">
        <w:trPr>
          <w:trHeight w:val="288"/>
          <w:jc w:val="center"/>
        </w:trPr>
        <w:tc>
          <w:tcPr>
            <w:tcW w:w="1147" w:type="dxa"/>
            <w:tcBorders>
              <w:top w:val="nil"/>
              <w:left w:val="single" w:sz="4" w:space="0" w:color="auto"/>
              <w:bottom w:val="single" w:sz="4" w:space="0" w:color="auto"/>
              <w:right w:val="single" w:sz="4" w:space="0" w:color="auto"/>
            </w:tcBorders>
            <w:noWrap/>
            <w:vAlign w:val="center"/>
            <w:hideMark/>
          </w:tcPr>
          <w:p w14:paraId="24BBA4DF" w14:textId="77777777" w:rsidR="00E67A26" w:rsidRPr="009259FF" w:rsidRDefault="00E67A26"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Всего</w:t>
            </w:r>
          </w:p>
        </w:tc>
        <w:tc>
          <w:tcPr>
            <w:tcW w:w="7920" w:type="dxa"/>
            <w:gridSpan w:val="4"/>
            <w:tcBorders>
              <w:top w:val="single" w:sz="4" w:space="0" w:color="auto"/>
              <w:left w:val="nil"/>
              <w:bottom w:val="single" w:sz="4" w:space="0" w:color="auto"/>
              <w:right w:val="single" w:sz="4" w:space="0" w:color="auto"/>
            </w:tcBorders>
            <w:noWrap/>
            <w:vAlign w:val="center"/>
            <w:hideMark/>
          </w:tcPr>
          <w:p w14:paraId="4DB0C31F" w14:textId="77777777" w:rsidR="00E67A26" w:rsidRPr="009259FF" w:rsidRDefault="00E67A26" w:rsidP="00FC1667">
            <w:pPr>
              <w:spacing w:after="0" w:line="240" w:lineRule="auto"/>
              <w:jc w:val="center"/>
              <w:rPr>
                <w:rFonts w:ascii="Times New Roman" w:eastAsia="Times New Roman" w:hAnsi="Times New Roman" w:cs="Times New Roman"/>
                <w:color w:val="000000"/>
                <w:kern w:val="0"/>
                <w:sz w:val="28"/>
                <w:szCs w:val="28"/>
                <w:lang w:eastAsia="ru-KZ"/>
                <w14:ligatures w14:val="none"/>
              </w:rPr>
            </w:pPr>
            <w:r w:rsidRPr="009259FF">
              <w:rPr>
                <w:rFonts w:ascii="Times New Roman" w:eastAsia="Times New Roman" w:hAnsi="Times New Roman" w:cs="Times New Roman"/>
                <w:color w:val="000000"/>
                <w:kern w:val="0"/>
                <w:sz w:val="28"/>
                <w:szCs w:val="28"/>
                <w:lang w:eastAsia="ru-KZ"/>
                <w14:ligatures w14:val="none"/>
              </w:rPr>
              <w:t>20 человек (100%)</w:t>
            </w:r>
          </w:p>
        </w:tc>
      </w:tr>
    </w:tbl>
    <w:p w14:paraId="487525BF" w14:textId="4768CE6F" w:rsidR="00E67A26" w:rsidRPr="009259FF" w:rsidRDefault="00E67A26" w:rsidP="00D22A81">
      <w:pPr>
        <w:spacing w:line="240" w:lineRule="auto"/>
        <w:ind w:firstLine="709"/>
        <w:rPr>
          <w:rFonts w:ascii="Times New Roman" w:hAnsi="Times New Roman" w:cs="Times New Roman"/>
          <w:sz w:val="28"/>
          <w:szCs w:val="28"/>
          <w:lang w:val="ru-RU"/>
        </w:rPr>
      </w:pPr>
      <w:r w:rsidRPr="009259FF">
        <w:rPr>
          <w:rFonts w:ascii="Times New Roman" w:hAnsi="Times New Roman" w:cs="Times New Roman"/>
          <w:sz w:val="28"/>
          <w:szCs w:val="28"/>
          <w:lang w:val="ru-RU"/>
        </w:rPr>
        <w:t>Таблица 2. Сравнение констатирующего и контрольного этапа экспериментальной и контрольной группы на основе обобщенных методик.</w:t>
      </w:r>
    </w:p>
    <w:p w14:paraId="0F58A638" w14:textId="7B5FDA14" w:rsidR="00AC0DCF" w:rsidRPr="009259FF" w:rsidRDefault="00C62D59" w:rsidP="00F90A8F">
      <w:pPr>
        <w:spacing w:after="0" w:line="240" w:lineRule="auto"/>
        <w:ind w:firstLine="709"/>
        <w:jc w:val="both"/>
        <w:rPr>
          <w:rFonts w:ascii="Times New Roman" w:hAnsi="Times New Roman" w:cs="Times New Roman"/>
          <w:sz w:val="28"/>
          <w:szCs w:val="28"/>
          <w:lang w:val="ru-RU"/>
        </w:rPr>
      </w:pPr>
      <w:r w:rsidRPr="009259FF">
        <w:rPr>
          <w:rFonts w:ascii="Times New Roman" w:hAnsi="Times New Roman" w:cs="Times New Roman"/>
          <w:bCs/>
          <w:sz w:val="28"/>
          <w:szCs w:val="28"/>
          <w:lang w:val="ru-RU"/>
        </w:rPr>
        <w:t>В процессе исследования была изучена роль и значение краеведческого материала в обучении математики младших школьников.</w:t>
      </w:r>
      <w:r w:rsidR="00AC0DCF" w:rsidRPr="009259FF">
        <w:rPr>
          <w:rFonts w:ascii="Times New Roman" w:hAnsi="Times New Roman" w:cs="Times New Roman"/>
          <w:bCs/>
          <w:sz w:val="28"/>
          <w:szCs w:val="28"/>
          <w:lang w:val="ru-RU"/>
        </w:rPr>
        <w:t xml:space="preserve"> Проведенное исследование показало, что интеграция </w:t>
      </w:r>
      <w:r w:rsidR="00AC0DCF" w:rsidRPr="009259FF">
        <w:rPr>
          <w:rFonts w:ascii="Times New Roman" w:hAnsi="Times New Roman" w:cs="Times New Roman"/>
          <w:sz w:val="28"/>
          <w:szCs w:val="28"/>
          <w:lang w:val="ru-RU"/>
        </w:rPr>
        <w:t>краеведческого материала в изучение математики благоприятно способствует развитию познавательной деятельности учащихся, а также формированию познавательного интереса к предмету, развитию логического мышления и эмоциональной вовлеченности в образовательный процесс.</w:t>
      </w:r>
    </w:p>
    <w:p w14:paraId="1891DDA1" w14:textId="0D741898" w:rsidR="00AC0DCF" w:rsidRPr="009259FF" w:rsidRDefault="00AC0DCF" w:rsidP="00F90A8F">
      <w:pPr>
        <w:spacing w:after="0" w:line="240" w:lineRule="auto"/>
        <w:ind w:firstLine="709"/>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Проведённая работа подтвердила, что использование краеведческого материала делает изучение тем по предмету математика интересными, насыщенными и эмоциональными. Способствует развитию наблюдательности, внимательности и умению применять знания на практике. Помимо этого, у первоклассников формируется чувство принадлежности к Родной земле, уважение к культуре и истории.</w:t>
      </w:r>
    </w:p>
    <w:p w14:paraId="1DF6369A" w14:textId="56410E51" w:rsidR="00E70C11" w:rsidRPr="009259FF" w:rsidRDefault="00AC0DCF" w:rsidP="00F90A8F">
      <w:pPr>
        <w:spacing w:after="0" w:line="240" w:lineRule="auto"/>
        <w:ind w:firstLine="709"/>
        <w:jc w:val="both"/>
        <w:rPr>
          <w:rFonts w:ascii="Times New Roman" w:hAnsi="Times New Roman" w:cs="Times New Roman"/>
          <w:sz w:val="28"/>
          <w:szCs w:val="28"/>
          <w:lang w:val="ru-RU"/>
        </w:rPr>
      </w:pPr>
      <w:r w:rsidRPr="009259FF">
        <w:rPr>
          <w:rFonts w:ascii="Times New Roman" w:hAnsi="Times New Roman" w:cs="Times New Roman"/>
          <w:bCs/>
          <w:sz w:val="28"/>
          <w:szCs w:val="28"/>
          <w:lang w:val="ru-RU"/>
        </w:rPr>
        <w:t xml:space="preserve">От сюда следует, что использование краеведческого материала на уроках математики является эффективным средством формирования познавательного интереса у младших школьников, что не только </w:t>
      </w:r>
      <w:r w:rsidRPr="009259FF">
        <w:rPr>
          <w:rFonts w:ascii="Times New Roman" w:hAnsi="Times New Roman" w:cs="Times New Roman"/>
          <w:sz w:val="28"/>
          <w:szCs w:val="28"/>
          <w:lang w:val="ru-RU"/>
        </w:rPr>
        <w:t>повышает учебную мотивацию, но и вносит вклад в их нравственное и патриотическое воспитание.</w:t>
      </w:r>
    </w:p>
    <w:p w14:paraId="57B7B309" w14:textId="77777777" w:rsidR="00AC0DCF" w:rsidRPr="009259FF" w:rsidRDefault="00AC0DCF" w:rsidP="00F90A8F">
      <w:pPr>
        <w:spacing w:after="0" w:line="240" w:lineRule="auto"/>
        <w:ind w:firstLine="709"/>
        <w:jc w:val="both"/>
        <w:rPr>
          <w:rFonts w:ascii="Times New Roman" w:hAnsi="Times New Roman" w:cs="Times New Roman"/>
          <w:sz w:val="28"/>
          <w:szCs w:val="28"/>
          <w:lang w:val="ru-RU"/>
        </w:rPr>
      </w:pPr>
    </w:p>
    <w:p w14:paraId="0A9F4A8F" w14:textId="5F3A1F58" w:rsidR="00F46234" w:rsidRPr="009259FF" w:rsidRDefault="007D591F" w:rsidP="00F46234">
      <w:pPr>
        <w:spacing w:line="240" w:lineRule="auto"/>
        <w:jc w:val="center"/>
        <w:rPr>
          <w:rFonts w:ascii="Times New Roman" w:hAnsi="Times New Roman" w:cs="Times New Roman"/>
          <w:bCs/>
          <w:sz w:val="28"/>
          <w:szCs w:val="28"/>
          <w:lang w:val="ru-RU"/>
        </w:rPr>
      </w:pPr>
      <w:r w:rsidRPr="009259FF">
        <w:rPr>
          <w:rFonts w:ascii="Times New Roman" w:hAnsi="Times New Roman" w:cs="Times New Roman"/>
          <w:bCs/>
          <w:sz w:val="28"/>
          <w:szCs w:val="28"/>
          <w:lang w:val="ru-RU"/>
        </w:rPr>
        <w:t xml:space="preserve">Список </w:t>
      </w:r>
      <w:r w:rsidR="00433AC9" w:rsidRPr="009259FF">
        <w:rPr>
          <w:rFonts w:ascii="Times New Roman" w:hAnsi="Times New Roman" w:cs="Times New Roman"/>
          <w:bCs/>
          <w:sz w:val="28"/>
          <w:szCs w:val="28"/>
          <w:lang w:val="ru-RU"/>
        </w:rPr>
        <w:t>использованных источников</w:t>
      </w:r>
    </w:p>
    <w:p w14:paraId="0AB339AF" w14:textId="02F4F673" w:rsidR="00FB1FC5" w:rsidRPr="009259FF" w:rsidRDefault="00333198" w:rsidP="00F46234">
      <w:pPr>
        <w:spacing w:after="0" w:line="240" w:lineRule="auto"/>
        <w:jc w:val="both"/>
        <w:rPr>
          <w:rFonts w:ascii="Times New Roman" w:hAnsi="Times New Roman" w:cs="Times New Roman"/>
          <w:bCs/>
          <w:sz w:val="28"/>
          <w:szCs w:val="28"/>
          <w:lang w:val="ru-RU"/>
        </w:rPr>
      </w:pPr>
      <w:r w:rsidRPr="009259FF">
        <w:rPr>
          <w:rFonts w:ascii="Times New Roman" w:hAnsi="Times New Roman" w:cs="Times New Roman"/>
          <w:sz w:val="28"/>
          <w:szCs w:val="28"/>
          <w:lang w:val="ru-RU"/>
        </w:rPr>
        <w:t>1.</w:t>
      </w:r>
      <w:r w:rsidR="00FB1FC5" w:rsidRPr="009259FF">
        <w:rPr>
          <w:rFonts w:ascii="Times New Roman" w:hAnsi="Times New Roman" w:cs="Times New Roman"/>
          <w:sz w:val="28"/>
          <w:szCs w:val="28"/>
          <w:lang w:val="ru-RU"/>
        </w:rPr>
        <w:t xml:space="preserve"> </w:t>
      </w:r>
      <w:r w:rsidR="00F97779" w:rsidRPr="009259FF">
        <w:rPr>
          <w:rFonts w:ascii="Times New Roman" w:hAnsi="Times New Roman" w:cs="Times New Roman"/>
          <w:sz w:val="28"/>
          <w:szCs w:val="28"/>
        </w:rPr>
        <w:t xml:space="preserve">Государственный общеобязательный стандарт начального образования. – Астана: </w:t>
      </w:r>
      <w:hyperlink r:id="rId8" w:history="1">
        <w:r w:rsidR="00F97779" w:rsidRPr="009259FF">
          <w:rPr>
            <w:rStyle w:val="ac"/>
            <w:rFonts w:ascii="Times New Roman" w:hAnsi="Times New Roman" w:cs="Times New Roman"/>
            <w:color w:val="auto"/>
            <w:sz w:val="28"/>
            <w:szCs w:val="28"/>
            <w:u w:val="none"/>
          </w:rPr>
          <w:t>Информационно-правовая система</w:t>
        </w:r>
        <w:r w:rsidR="00F97779" w:rsidRPr="009259FF">
          <w:rPr>
            <w:rStyle w:val="ac"/>
            <w:rFonts w:ascii="Times New Roman" w:hAnsi="Times New Roman" w:cs="Times New Roman"/>
            <w:color w:val="auto"/>
            <w:sz w:val="28"/>
            <w:szCs w:val="28"/>
            <w:u w:val="none"/>
            <w:lang w:val="ru-RU"/>
          </w:rPr>
          <w:t xml:space="preserve"> </w:t>
        </w:r>
        <w:r w:rsidR="00F97779" w:rsidRPr="009259FF">
          <w:rPr>
            <w:rStyle w:val="ac"/>
            <w:rFonts w:ascii="Times New Roman" w:hAnsi="Times New Roman" w:cs="Times New Roman"/>
            <w:color w:val="auto"/>
            <w:sz w:val="28"/>
            <w:szCs w:val="28"/>
            <w:u w:val="none"/>
          </w:rPr>
          <w:t>нормативных правовых актов</w:t>
        </w:r>
        <w:r w:rsidR="00F97779" w:rsidRPr="009259FF">
          <w:rPr>
            <w:rStyle w:val="ac"/>
            <w:rFonts w:ascii="Times New Roman" w:hAnsi="Times New Roman" w:cs="Times New Roman"/>
            <w:color w:val="auto"/>
            <w:sz w:val="28"/>
            <w:szCs w:val="28"/>
            <w:u w:val="none"/>
            <w:lang w:val="ru-RU"/>
          </w:rPr>
          <w:t xml:space="preserve"> </w:t>
        </w:r>
        <w:r w:rsidR="00F97779" w:rsidRPr="009259FF">
          <w:rPr>
            <w:rStyle w:val="ac"/>
            <w:rFonts w:ascii="Times New Roman" w:hAnsi="Times New Roman" w:cs="Times New Roman"/>
            <w:color w:val="auto"/>
            <w:sz w:val="28"/>
            <w:szCs w:val="28"/>
            <w:u w:val="none"/>
          </w:rPr>
          <w:t>Республики Казахстан</w:t>
        </w:r>
      </w:hyperlink>
      <w:r w:rsidR="00F97779" w:rsidRPr="009259FF">
        <w:rPr>
          <w:rFonts w:ascii="Times New Roman" w:hAnsi="Times New Roman" w:cs="Times New Roman"/>
          <w:sz w:val="28"/>
          <w:szCs w:val="28"/>
        </w:rPr>
        <w:t>. – 2022. – 125 с.</w:t>
      </w:r>
    </w:p>
    <w:p w14:paraId="24570C67" w14:textId="4739AD1E" w:rsidR="00FB1FC5" w:rsidRPr="009259FF" w:rsidRDefault="00333198" w:rsidP="00F46234">
      <w:pPr>
        <w:spacing w:after="0" w:line="240" w:lineRule="auto"/>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2.</w:t>
      </w:r>
      <w:r w:rsidR="00FB1FC5" w:rsidRPr="009259FF">
        <w:rPr>
          <w:rFonts w:ascii="Times New Roman" w:hAnsi="Times New Roman" w:cs="Times New Roman"/>
          <w:sz w:val="28"/>
          <w:szCs w:val="28"/>
          <w:lang w:val="ru-RU"/>
        </w:rPr>
        <w:t xml:space="preserve"> Кант И. Критика практического разума. - Москва: АСТ. – 2025. – 256 с.</w:t>
      </w:r>
    </w:p>
    <w:p w14:paraId="51545870" w14:textId="4592E62B" w:rsidR="00F97779" w:rsidRPr="009259FF" w:rsidRDefault="00FB1FC5" w:rsidP="00F46234">
      <w:pPr>
        <w:spacing w:after="0" w:line="240" w:lineRule="auto"/>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3. Рубинштейн С.Л. Основы общей психологии. - Москва: АСТ. – 2023. – 960 с.</w:t>
      </w:r>
    </w:p>
    <w:p w14:paraId="72A0C1E5" w14:textId="2B387635" w:rsidR="001F60F9" w:rsidRPr="009259FF" w:rsidRDefault="00FB1FC5" w:rsidP="00F46234">
      <w:pPr>
        <w:spacing w:after="0" w:line="240" w:lineRule="auto"/>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4.</w:t>
      </w:r>
      <w:r w:rsidR="001F60F9" w:rsidRPr="009259FF">
        <w:rPr>
          <w:rFonts w:ascii="Times New Roman" w:hAnsi="Times New Roman" w:cs="Times New Roman"/>
          <w:sz w:val="28"/>
          <w:szCs w:val="28"/>
          <w:lang w:val="ru-RU"/>
        </w:rPr>
        <w:t xml:space="preserve"> Амонашвили Ш.А. Здравствуйте, дети! - Москва: </w:t>
      </w:r>
      <w:proofErr w:type="spellStart"/>
      <w:r w:rsidR="001F60F9" w:rsidRPr="009259FF">
        <w:rPr>
          <w:rFonts w:ascii="Times New Roman" w:hAnsi="Times New Roman" w:cs="Times New Roman"/>
          <w:sz w:val="28"/>
          <w:szCs w:val="28"/>
          <w:lang w:val="ru-RU"/>
        </w:rPr>
        <w:t>Амрита</w:t>
      </w:r>
      <w:proofErr w:type="spellEnd"/>
      <w:r w:rsidR="001F60F9" w:rsidRPr="009259FF">
        <w:rPr>
          <w:rFonts w:ascii="Times New Roman" w:hAnsi="Times New Roman" w:cs="Times New Roman"/>
          <w:sz w:val="28"/>
          <w:szCs w:val="28"/>
          <w:lang w:val="ru-RU"/>
        </w:rPr>
        <w:t>-Русь. – 2024. – 320 с.</w:t>
      </w:r>
    </w:p>
    <w:p w14:paraId="36FE0AEA" w14:textId="48969919" w:rsidR="001F60F9" w:rsidRPr="009259FF" w:rsidRDefault="001F60F9" w:rsidP="00F46234">
      <w:pPr>
        <w:spacing w:after="0" w:line="240" w:lineRule="auto"/>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lastRenderedPageBreak/>
        <w:t>5. Харламов И.Ф. Педагогика: учебное пособие. - Москва: Гардарики. – 2004. – 519 с.</w:t>
      </w:r>
    </w:p>
    <w:p w14:paraId="7B450299" w14:textId="79966020" w:rsidR="00FB1FC5" w:rsidRPr="009259FF" w:rsidRDefault="001F60F9" w:rsidP="00F46234">
      <w:pPr>
        <w:spacing w:after="0" w:line="240" w:lineRule="auto"/>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6.</w:t>
      </w:r>
      <w:r w:rsidR="005E0293" w:rsidRPr="009259FF">
        <w:rPr>
          <w:rFonts w:ascii="Times New Roman" w:hAnsi="Times New Roman" w:cs="Times New Roman"/>
          <w:color w:val="000000" w:themeColor="text1"/>
          <w:sz w:val="28"/>
          <w:szCs w:val="28"/>
          <w:lang w:val="ru-RU"/>
        </w:rPr>
        <w:t xml:space="preserve"> </w:t>
      </w:r>
      <w:proofErr w:type="spellStart"/>
      <w:r w:rsidR="005E0293" w:rsidRPr="009259FF">
        <w:rPr>
          <w:rFonts w:ascii="Times New Roman" w:hAnsi="Times New Roman" w:cs="Times New Roman"/>
          <w:color w:val="000000" w:themeColor="text1"/>
          <w:sz w:val="28"/>
          <w:szCs w:val="28"/>
          <w:lang w:val="ru-RU"/>
        </w:rPr>
        <w:t>Разливинских</w:t>
      </w:r>
      <w:proofErr w:type="spellEnd"/>
      <w:r w:rsidR="005E0293" w:rsidRPr="009259FF">
        <w:rPr>
          <w:rFonts w:ascii="Times New Roman" w:hAnsi="Times New Roman" w:cs="Times New Roman"/>
          <w:color w:val="000000" w:themeColor="text1"/>
          <w:sz w:val="28"/>
          <w:szCs w:val="28"/>
          <w:lang w:val="ru-RU"/>
        </w:rPr>
        <w:t xml:space="preserve"> И.Н., Королева Л.А. Формирование познавательного интереса младших школьников во внеклассной работе по математике. // </w:t>
      </w:r>
      <w:proofErr w:type="spellStart"/>
      <w:r w:rsidR="005E0293" w:rsidRPr="009259FF">
        <w:rPr>
          <w:rFonts w:ascii="Times New Roman" w:hAnsi="Times New Roman" w:cs="Times New Roman"/>
          <w:color w:val="000000" w:themeColor="text1"/>
          <w:sz w:val="28"/>
          <w:szCs w:val="28"/>
          <w:lang w:val="en-US"/>
        </w:rPr>
        <w:t>Cyberleninka</w:t>
      </w:r>
      <w:proofErr w:type="spellEnd"/>
      <w:r w:rsidR="005E0293" w:rsidRPr="009259FF">
        <w:rPr>
          <w:rFonts w:ascii="Times New Roman" w:hAnsi="Times New Roman" w:cs="Times New Roman"/>
          <w:color w:val="000000" w:themeColor="text1"/>
          <w:sz w:val="28"/>
          <w:szCs w:val="28"/>
          <w:lang w:val="ru-RU"/>
        </w:rPr>
        <w:t>.</w:t>
      </w:r>
      <w:proofErr w:type="spellStart"/>
      <w:r w:rsidR="005E0293" w:rsidRPr="009259FF">
        <w:rPr>
          <w:rFonts w:ascii="Times New Roman" w:hAnsi="Times New Roman" w:cs="Times New Roman"/>
          <w:color w:val="000000" w:themeColor="text1"/>
          <w:sz w:val="28"/>
          <w:szCs w:val="28"/>
          <w:lang w:val="en-US"/>
        </w:rPr>
        <w:t>ru</w:t>
      </w:r>
      <w:proofErr w:type="spellEnd"/>
      <w:r w:rsidR="005E0293" w:rsidRPr="009259FF">
        <w:rPr>
          <w:rFonts w:ascii="Times New Roman" w:hAnsi="Times New Roman" w:cs="Times New Roman"/>
          <w:color w:val="000000" w:themeColor="text1"/>
          <w:sz w:val="28"/>
          <w:szCs w:val="28"/>
          <w:lang w:val="ru-RU"/>
        </w:rPr>
        <w:t xml:space="preserve">. – </w:t>
      </w:r>
      <w:r w:rsidR="005E0293" w:rsidRPr="009259FF">
        <w:rPr>
          <w:rFonts w:ascii="Times New Roman" w:hAnsi="Times New Roman" w:cs="Times New Roman"/>
          <w:sz w:val="28"/>
          <w:szCs w:val="28"/>
          <w:lang w:val="ru-RU"/>
        </w:rPr>
        <w:t>Вестник Шадринского государственного педагогического университета. – 2021. - №3 (51). – С. 62 – 66</w:t>
      </w:r>
    </w:p>
    <w:p w14:paraId="20263A98" w14:textId="78865420" w:rsidR="005E0293" w:rsidRPr="009259FF" w:rsidRDefault="005E0293" w:rsidP="00F46234">
      <w:pPr>
        <w:spacing w:after="0" w:line="240" w:lineRule="auto"/>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 xml:space="preserve">7. Ермакова Н.И. Галина Ивановна Щукина (1908-1994): актуальность педагогического наследия. // </w:t>
      </w:r>
      <w:proofErr w:type="spellStart"/>
      <w:r w:rsidRPr="009259FF">
        <w:rPr>
          <w:rFonts w:ascii="Times New Roman" w:hAnsi="Times New Roman" w:cs="Times New Roman"/>
          <w:sz w:val="28"/>
          <w:szCs w:val="28"/>
        </w:rPr>
        <w:t>eLIBRARY</w:t>
      </w:r>
      <w:proofErr w:type="spellEnd"/>
      <w:r w:rsidRPr="009259FF">
        <w:rPr>
          <w:rFonts w:ascii="Times New Roman" w:hAnsi="Times New Roman" w:cs="Times New Roman"/>
          <w:sz w:val="28"/>
          <w:szCs w:val="28"/>
          <w:lang w:val="ru-RU"/>
        </w:rPr>
        <w:t>. - Калининград: Миссия образования-мир будущего. – 2022. – с. 11-16</w:t>
      </w:r>
    </w:p>
    <w:p w14:paraId="6C994618" w14:textId="0D65E224" w:rsidR="002F12CC" w:rsidRPr="009259FF" w:rsidRDefault="005E0293" w:rsidP="00F46234">
      <w:pPr>
        <w:spacing w:after="0" w:line="240" w:lineRule="auto"/>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8.</w:t>
      </w:r>
      <w:r w:rsidR="002F12CC" w:rsidRPr="009259FF">
        <w:rPr>
          <w:rFonts w:ascii="Times New Roman" w:hAnsi="Times New Roman" w:cs="Times New Roman"/>
          <w:sz w:val="28"/>
          <w:szCs w:val="28"/>
          <w:lang w:val="ru-RU"/>
        </w:rPr>
        <w:t xml:space="preserve"> Озеров А.Г. Краеведение. Методические аспекты. – Москва: Юный краевед. – 2021. – 232 с.</w:t>
      </w:r>
    </w:p>
    <w:p w14:paraId="30BF5573" w14:textId="4C0ED13F" w:rsidR="005E0293" w:rsidRPr="009259FF" w:rsidRDefault="002F12CC" w:rsidP="00F46234">
      <w:pPr>
        <w:spacing w:after="0" w:line="240" w:lineRule="auto"/>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9.</w:t>
      </w:r>
      <w:r w:rsidRPr="009259FF">
        <w:rPr>
          <w:rFonts w:ascii="Times New Roman" w:hAnsi="Times New Roman" w:cs="Times New Roman"/>
          <w:sz w:val="28"/>
          <w:szCs w:val="28"/>
        </w:rPr>
        <w:t xml:space="preserve"> </w:t>
      </w:r>
      <w:proofErr w:type="spellStart"/>
      <w:r w:rsidRPr="009259FF">
        <w:rPr>
          <w:rFonts w:ascii="Times New Roman" w:hAnsi="Times New Roman" w:cs="Times New Roman"/>
          <w:sz w:val="28"/>
          <w:szCs w:val="28"/>
        </w:rPr>
        <w:t>Нуралыева</w:t>
      </w:r>
      <w:proofErr w:type="spellEnd"/>
      <w:r w:rsidRPr="009259FF">
        <w:rPr>
          <w:rFonts w:ascii="Times New Roman" w:hAnsi="Times New Roman" w:cs="Times New Roman"/>
          <w:sz w:val="28"/>
          <w:szCs w:val="28"/>
        </w:rPr>
        <w:t xml:space="preserve"> А.Е. Диагностика уровня сформированности познавательной активности у младших школьников. // kopilkaurokov.ru. – Кушва: Сайт для учителей</w:t>
      </w:r>
      <w:r w:rsidRPr="009259FF">
        <w:rPr>
          <w:rFonts w:ascii="Times New Roman" w:hAnsi="Times New Roman" w:cs="Times New Roman"/>
          <w:sz w:val="28"/>
          <w:szCs w:val="28"/>
          <w:lang w:val="ru-RU"/>
        </w:rPr>
        <w:t>.</w:t>
      </w:r>
      <w:r w:rsidRPr="009259FF">
        <w:rPr>
          <w:rFonts w:ascii="Times New Roman" w:hAnsi="Times New Roman" w:cs="Times New Roman"/>
          <w:sz w:val="28"/>
          <w:szCs w:val="28"/>
        </w:rPr>
        <w:t xml:space="preserve"> - 2020. – С. 30</w:t>
      </w:r>
    </w:p>
    <w:p w14:paraId="59F8978C" w14:textId="022A9A27" w:rsidR="002F12CC" w:rsidRPr="009259FF" w:rsidRDefault="002F12CC" w:rsidP="00F46234">
      <w:pPr>
        <w:spacing w:after="0" w:line="240" w:lineRule="auto"/>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10.</w:t>
      </w:r>
      <w:r w:rsidR="00F46234" w:rsidRPr="009259FF">
        <w:rPr>
          <w:rFonts w:ascii="Times New Roman" w:hAnsi="Times New Roman" w:cs="Times New Roman"/>
          <w:sz w:val="28"/>
          <w:szCs w:val="28"/>
          <w:lang w:val="ru-RU"/>
        </w:rPr>
        <w:t xml:space="preserve"> </w:t>
      </w:r>
      <w:proofErr w:type="spellStart"/>
      <w:r w:rsidR="00F46234" w:rsidRPr="009259FF">
        <w:rPr>
          <w:rFonts w:ascii="Times New Roman" w:hAnsi="Times New Roman" w:cs="Times New Roman"/>
          <w:sz w:val="28"/>
          <w:szCs w:val="28"/>
          <w:lang w:val="ru-RU"/>
        </w:rPr>
        <w:t>Маклаева</w:t>
      </w:r>
      <w:proofErr w:type="spellEnd"/>
      <w:r w:rsidR="00F46234" w:rsidRPr="009259FF">
        <w:rPr>
          <w:rFonts w:ascii="Times New Roman" w:hAnsi="Times New Roman" w:cs="Times New Roman"/>
          <w:sz w:val="28"/>
          <w:szCs w:val="28"/>
          <w:lang w:val="ru-RU"/>
        </w:rPr>
        <w:t xml:space="preserve"> Э.В., Дмитриева Е.К. Формирование познавательного интереса у детей младшего школьного возраста в процессе обучения решению текстовых задач. // Казань: Молодой учёный. – 2017. - №14 (148). – С. 629-633</w:t>
      </w:r>
    </w:p>
    <w:p w14:paraId="3C7B4DB5" w14:textId="601B064E" w:rsidR="00F46234" w:rsidRPr="009259FF" w:rsidRDefault="00F46234" w:rsidP="00F46234">
      <w:pPr>
        <w:spacing w:after="0" w:line="240" w:lineRule="auto"/>
        <w:jc w:val="both"/>
        <w:rPr>
          <w:rFonts w:ascii="Times New Roman" w:hAnsi="Times New Roman" w:cs="Times New Roman"/>
          <w:sz w:val="28"/>
          <w:szCs w:val="28"/>
          <w:lang w:val="ru-RU"/>
        </w:rPr>
      </w:pPr>
      <w:r w:rsidRPr="009259FF">
        <w:rPr>
          <w:rFonts w:ascii="Times New Roman" w:hAnsi="Times New Roman" w:cs="Times New Roman"/>
          <w:sz w:val="28"/>
          <w:szCs w:val="28"/>
          <w:lang w:val="ru-RU"/>
        </w:rPr>
        <w:t xml:space="preserve">11. </w:t>
      </w:r>
      <w:proofErr w:type="spellStart"/>
      <w:r w:rsidRPr="009259FF">
        <w:rPr>
          <w:rFonts w:ascii="Times New Roman" w:hAnsi="Times New Roman" w:cs="Times New Roman"/>
          <w:sz w:val="28"/>
          <w:szCs w:val="28"/>
          <w:lang w:val="ru-RU"/>
        </w:rPr>
        <w:t>Шаурко</w:t>
      </w:r>
      <w:proofErr w:type="spellEnd"/>
      <w:r w:rsidRPr="009259FF">
        <w:rPr>
          <w:rFonts w:ascii="Times New Roman" w:hAnsi="Times New Roman" w:cs="Times New Roman"/>
          <w:sz w:val="28"/>
          <w:szCs w:val="28"/>
          <w:lang w:val="ru-RU"/>
        </w:rPr>
        <w:t xml:space="preserve"> И.В. Изучение познавательного интереса учащихся (на примере начальной школы). // </w:t>
      </w:r>
      <w:proofErr w:type="spellStart"/>
      <w:r w:rsidRPr="009259FF">
        <w:rPr>
          <w:rFonts w:ascii="Times New Roman" w:hAnsi="Times New Roman" w:cs="Times New Roman"/>
          <w:sz w:val="28"/>
          <w:szCs w:val="28"/>
          <w:lang w:val="ru-RU"/>
        </w:rPr>
        <w:t>Весн</w:t>
      </w:r>
      <w:r w:rsidRPr="009259FF">
        <w:rPr>
          <w:rFonts w:ascii="Times New Roman" w:hAnsi="Times New Roman" w:cs="Times New Roman"/>
          <w:sz w:val="28"/>
          <w:szCs w:val="28"/>
          <w:lang w:val="en-US"/>
        </w:rPr>
        <w:t>i</w:t>
      </w:r>
      <w:proofErr w:type="spellEnd"/>
      <w:r w:rsidRPr="009259FF">
        <w:rPr>
          <w:rFonts w:ascii="Times New Roman" w:hAnsi="Times New Roman" w:cs="Times New Roman"/>
          <w:sz w:val="28"/>
          <w:szCs w:val="28"/>
          <w:lang w:val="ru-RU"/>
        </w:rPr>
        <w:t>к ВДУ. – Витебск: Учреждение образования «Витебский государственный университет имени П.М. Машерова». – 2017. - №3 (96). – С. 92-98</w:t>
      </w:r>
    </w:p>
    <w:sectPr w:rsidR="00F46234" w:rsidRPr="009259FF" w:rsidSect="00426585">
      <w:pgSz w:w="11906" w:h="16838"/>
      <w:pgMar w:top="1134" w:right="851"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01C18"/>
    <w:multiLevelType w:val="hybridMultilevel"/>
    <w:tmpl w:val="E47AD74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F0C4940"/>
    <w:multiLevelType w:val="hybridMultilevel"/>
    <w:tmpl w:val="143C8968"/>
    <w:lvl w:ilvl="0" w:tplc="83524770">
      <w:start w:val="1"/>
      <w:numFmt w:val="decimal"/>
      <w:lvlText w:val="%1."/>
      <w:lvlJc w:val="left"/>
      <w:pPr>
        <w:ind w:left="792" w:hanging="432"/>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46921162"/>
    <w:multiLevelType w:val="hybridMultilevel"/>
    <w:tmpl w:val="BBA64B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52382887">
    <w:abstractNumId w:val="0"/>
  </w:num>
  <w:num w:numId="2" w16cid:durableId="1920096297">
    <w:abstractNumId w:val="2"/>
  </w:num>
  <w:num w:numId="3" w16cid:durableId="15524934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976"/>
    <w:rsid w:val="00013ADB"/>
    <w:rsid w:val="00040655"/>
    <w:rsid w:val="00046141"/>
    <w:rsid w:val="0005100F"/>
    <w:rsid w:val="000611ED"/>
    <w:rsid w:val="001036F4"/>
    <w:rsid w:val="00107422"/>
    <w:rsid w:val="0013364A"/>
    <w:rsid w:val="0016083F"/>
    <w:rsid w:val="00173B61"/>
    <w:rsid w:val="00175C1D"/>
    <w:rsid w:val="00180DF5"/>
    <w:rsid w:val="001B3EC3"/>
    <w:rsid w:val="001E4446"/>
    <w:rsid w:val="001F60F9"/>
    <w:rsid w:val="0020653A"/>
    <w:rsid w:val="002353B6"/>
    <w:rsid w:val="002A0E74"/>
    <w:rsid w:val="002E7DCF"/>
    <w:rsid w:val="002F12CC"/>
    <w:rsid w:val="003069ED"/>
    <w:rsid w:val="0031037C"/>
    <w:rsid w:val="00316570"/>
    <w:rsid w:val="00333198"/>
    <w:rsid w:val="00362515"/>
    <w:rsid w:val="003A21DF"/>
    <w:rsid w:val="003B2AE0"/>
    <w:rsid w:val="00426585"/>
    <w:rsid w:val="00433AC9"/>
    <w:rsid w:val="004A0ADD"/>
    <w:rsid w:val="004A4050"/>
    <w:rsid w:val="004C62D8"/>
    <w:rsid w:val="004F74FF"/>
    <w:rsid w:val="00503B23"/>
    <w:rsid w:val="005131A2"/>
    <w:rsid w:val="00530E54"/>
    <w:rsid w:val="00553694"/>
    <w:rsid w:val="00581044"/>
    <w:rsid w:val="00582976"/>
    <w:rsid w:val="0058453D"/>
    <w:rsid w:val="0059009F"/>
    <w:rsid w:val="005B4331"/>
    <w:rsid w:val="005D1F3A"/>
    <w:rsid w:val="005E0293"/>
    <w:rsid w:val="005E18AC"/>
    <w:rsid w:val="005E3DCB"/>
    <w:rsid w:val="00600617"/>
    <w:rsid w:val="00630A1A"/>
    <w:rsid w:val="006331F1"/>
    <w:rsid w:val="006E610F"/>
    <w:rsid w:val="00704129"/>
    <w:rsid w:val="007141DC"/>
    <w:rsid w:val="00757683"/>
    <w:rsid w:val="007A0C36"/>
    <w:rsid w:val="007D0A3A"/>
    <w:rsid w:val="007D591F"/>
    <w:rsid w:val="00805328"/>
    <w:rsid w:val="0081471D"/>
    <w:rsid w:val="008B0D71"/>
    <w:rsid w:val="008D41EA"/>
    <w:rsid w:val="008E0E01"/>
    <w:rsid w:val="008F5649"/>
    <w:rsid w:val="009259FF"/>
    <w:rsid w:val="00935DC8"/>
    <w:rsid w:val="00986502"/>
    <w:rsid w:val="009B5C6A"/>
    <w:rsid w:val="009E49A6"/>
    <w:rsid w:val="00A61097"/>
    <w:rsid w:val="00A706C3"/>
    <w:rsid w:val="00AC0DCF"/>
    <w:rsid w:val="00AC5A0F"/>
    <w:rsid w:val="00B1108B"/>
    <w:rsid w:val="00B565F7"/>
    <w:rsid w:val="00B621E1"/>
    <w:rsid w:val="00B86C8B"/>
    <w:rsid w:val="00B87DAF"/>
    <w:rsid w:val="00BC6C7F"/>
    <w:rsid w:val="00BF3B3C"/>
    <w:rsid w:val="00C62D59"/>
    <w:rsid w:val="00C96C85"/>
    <w:rsid w:val="00CF0817"/>
    <w:rsid w:val="00CF149E"/>
    <w:rsid w:val="00D06BD5"/>
    <w:rsid w:val="00D12AF9"/>
    <w:rsid w:val="00D22A81"/>
    <w:rsid w:val="00D47345"/>
    <w:rsid w:val="00D95919"/>
    <w:rsid w:val="00DD1BBC"/>
    <w:rsid w:val="00E015AF"/>
    <w:rsid w:val="00E67A26"/>
    <w:rsid w:val="00E70C11"/>
    <w:rsid w:val="00E76495"/>
    <w:rsid w:val="00E8409F"/>
    <w:rsid w:val="00E96A3D"/>
    <w:rsid w:val="00EB3F41"/>
    <w:rsid w:val="00EE0897"/>
    <w:rsid w:val="00F22DD4"/>
    <w:rsid w:val="00F46234"/>
    <w:rsid w:val="00F90A8F"/>
    <w:rsid w:val="00F97779"/>
    <w:rsid w:val="00FA4841"/>
    <w:rsid w:val="00FB1FC5"/>
    <w:rsid w:val="00FC392C"/>
    <w:rsid w:val="00FC44AC"/>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036E3"/>
  <w15:chartTrackingRefBased/>
  <w15:docId w15:val="{59F266E2-44FE-457B-ADA3-500C10712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8297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58297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8297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8297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8297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8297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8297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8297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8297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8297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58297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8297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8297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8297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8297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82976"/>
    <w:rPr>
      <w:rFonts w:eastAsiaTheme="majorEastAsia" w:cstheme="majorBidi"/>
      <w:color w:val="595959" w:themeColor="text1" w:themeTint="A6"/>
    </w:rPr>
  </w:style>
  <w:style w:type="character" w:customStyle="1" w:styleId="80">
    <w:name w:val="Заголовок 8 Знак"/>
    <w:basedOn w:val="a0"/>
    <w:link w:val="8"/>
    <w:uiPriority w:val="9"/>
    <w:semiHidden/>
    <w:rsid w:val="0058297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82976"/>
    <w:rPr>
      <w:rFonts w:eastAsiaTheme="majorEastAsia" w:cstheme="majorBidi"/>
      <w:color w:val="272727" w:themeColor="text1" w:themeTint="D8"/>
    </w:rPr>
  </w:style>
  <w:style w:type="paragraph" w:styleId="a3">
    <w:name w:val="Title"/>
    <w:basedOn w:val="a"/>
    <w:next w:val="a"/>
    <w:link w:val="a4"/>
    <w:uiPriority w:val="10"/>
    <w:qFormat/>
    <w:rsid w:val="005829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8297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8297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8297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82976"/>
    <w:pPr>
      <w:spacing w:before="160"/>
      <w:jc w:val="center"/>
    </w:pPr>
    <w:rPr>
      <w:i/>
      <w:iCs/>
      <w:color w:val="404040" w:themeColor="text1" w:themeTint="BF"/>
    </w:rPr>
  </w:style>
  <w:style w:type="character" w:customStyle="1" w:styleId="22">
    <w:name w:val="Цитата 2 Знак"/>
    <w:basedOn w:val="a0"/>
    <w:link w:val="21"/>
    <w:uiPriority w:val="29"/>
    <w:rsid w:val="00582976"/>
    <w:rPr>
      <w:i/>
      <w:iCs/>
      <w:color w:val="404040" w:themeColor="text1" w:themeTint="BF"/>
    </w:rPr>
  </w:style>
  <w:style w:type="paragraph" w:styleId="a7">
    <w:name w:val="List Paragraph"/>
    <w:basedOn w:val="a"/>
    <w:uiPriority w:val="34"/>
    <w:qFormat/>
    <w:rsid w:val="00582976"/>
    <w:pPr>
      <w:ind w:left="720"/>
      <w:contextualSpacing/>
    </w:pPr>
  </w:style>
  <w:style w:type="character" w:styleId="a8">
    <w:name w:val="Intense Emphasis"/>
    <w:basedOn w:val="a0"/>
    <w:uiPriority w:val="21"/>
    <w:qFormat/>
    <w:rsid w:val="00582976"/>
    <w:rPr>
      <w:i/>
      <w:iCs/>
      <w:color w:val="2F5496" w:themeColor="accent1" w:themeShade="BF"/>
    </w:rPr>
  </w:style>
  <w:style w:type="paragraph" w:styleId="a9">
    <w:name w:val="Intense Quote"/>
    <w:basedOn w:val="a"/>
    <w:next w:val="a"/>
    <w:link w:val="aa"/>
    <w:uiPriority w:val="30"/>
    <w:qFormat/>
    <w:rsid w:val="0058297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582976"/>
    <w:rPr>
      <w:i/>
      <w:iCs/>
      <w:color w:val="2F5496" w:themeColor="accent1" w:themeShade="BF"/>
    </w:rPr>
  </w:style>
  <w:style w:type="character" w:styleId="ab">
    <w:name w:val="Intense Reference"/>
    <w:basedOn w:val="a0"/>
    <w:uiPriority w:val="32"/>
    <w:qFormat/>
    <w:rsid w:val="00582976"/>
    <w:rPr>
      <w:b/>
      <w:bCs/>
      <w:smallCaps/>
      <w:color w:val="2F5496" w:themeColor="accent1" w:themeShade="BF"/>
      <w:spacing w:val="5"/>
    </w:rPr>
  </w:style>
  <w:style w:type="character" w:styleId="ac">
    <w:name w:val="Hyperlink"/>
    <w:basedOn w:val="a0"/>
    <w:uiPriority w:val="99"/>
    <w:unhideWhenUsed/>
    <w:rsid w:val="00AC0D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ilet.zan.kz/rus"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8</Pages>
  <Words>2407</Words>
  <Characters>13720</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Mechta Market</dc:creator>
  <cp:keywords/>
  <dc:description/>
  <cp:lastModifiedBy>Mechta Market</cp:lastModifiedBy>
  <cp:revision>71</cp:revision>
  <dcterms:created xsi:type="dcterms:W3CDTF">2026-04-13T08:53:00Z</dcterms:created>
  <dcterms:modified xsi:type="dcterms:W3CDTF">2026-06-06T12:41:00Z</dcterms:modified>
</cp:coreProperties>
</file>