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670" w:rsidRPr="00184F1C" w:rsidRDefault="007D5670" w:rsidP="007D56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4F1C">
        <w:rPr>
          <w:rFonts w:ascii="Times New Roman" w:eastAsia="Calibri" w:hAnsi="Times New Roman" w:cs="Times New Roman"/>
          <w:sz w:val="28"/>
          <w:szCs w:val="28"/>
        </w:rPr>
        <w:t>КГУ «</w:t>
      </w:r>
      <w:proofErr w:type="spellStart"/>
      <w:r w:rsidRPr="00184F1C">
        <w:rPr>
          <w:rFonts w:ascii="Times New Roman" w:eastAsia="Calibri" w:hAnsi="Times New Roman" w:cs="Times New Roman"/>
          <w:sz w:val="28"/>
          <w:szCs w:val="28"/>
        </w:rPr>
        <w:t>Рудненская</w:t>
      </w:r>
      <w:proofErr w:type="spellEnd"/>
      <w:r w:rsidRPr="00184F1C">
        <w:rPr>
          <w:rFonts w:ascii="Times New Roman" w:eastAsia="Calibri" w:hAnsi="Times New Roman" w:cs="Times New Roman"/>
          <w:sz w:val="28"/>
          <w:szCs w:val="28"/>
        </w:rPr>
        <w:t xml:space="preserve"> специальная школа для детей с </w:t>
      </w:r>
      <w:proofErr w:type="gramStart"/>
      <w:r w:rsidRPr="00184F1C">
        <w:rPr>
          <w:rFonts w:ascii="Times New Roman" w:eastAsia="Calibri" w:hAnsi="Times New Roman" w:cs="Times New Roman"/>
          <w:sz w:val="28"/>
          <w:szCs w:val="28"/>
        </w:rPr>
        <w:t>особыми</w:t>
      </w:r>
      <w:proofErr w:type="gramEnd"/>
    </w:p>
    <w:p w:rsidR="007D5670" w:rsidRPr="00184F1C" w:rsidRDefault="007D5670" w:rsidP="007D56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4F1C">
        <w:rPr>
          <w:rFonts w:ascii="Times New Roman" w:eastAsia="Calibri" w:hAnsi="Times New Roman" w:cs="Times New Roman"/>
          <w:sz w:val="28"/>
          <w:szCs w:val="28"/>
        </w:rPr>
        <w:t>образовательными потребностями»</w:t>
      </w:r>
    </w:p>
    <w:p w:rsidR="007D5670" w:rsidRPr="00184F1C" w:rsidRDefault="007D5670" w:rsidP="007D56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4F1C">
        <w:rPr>
          <w:rFonts w:ascii="Times New Roman" w:eastAsia="Calibri" w:hAnsi="Times New Roman" w:cs="Times New Roman"/>
          <w:sz w:val="28"/>
          <w:szCs w:val="28"/>
        </w:rPr>
        <w:t xml:space="preserve">Управления образования </w:t>
      </w:r>
      <w:proofErr w:type="spellStart"/>
      <w:r w:rsidRPr="00184F1C">
        <w:rPr>
          <w:rFonts w:ascii="Times New Roman" w:eastAsia="Calibri" w:hAnsi="Times New Roman" w:cs="Times New Roman"/>
          <w:sz w:val="28"/>
          <w:szCs w:val="28"/>
        </w:rPr>
        <w:t>акимата</w:t>
      </w:r>
      <w:proofErr w:type="spellEnd"/>
      <w:r w:rsidRPr="00184F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84F1C">
        <w:rPr>
          <w:rFonts w:ascii="Times New Roman" w:eastAsia="Calibri" w:hAnsi="Times New Roman" w:cs="Times New Roman"/>
          <w:sz w:val="28"/>
          <w:szCs w:val="28"/>
        </w:rPr>
        <w:t>Костанайской</w:t>
      </w:r>
      <w:proofErr w:type="spellEnd"/>
      <w:r w:rsidRPr="00184F1C">
        <w:rPr>
          <w:rFonts w:ascii="Times New Roman" w:eastAsia="Calibri" w:hAnsi="Times New Roman" w:cs="Times New Roman"/>
          <w:sz w:val="28"/>
          <w:szCs w:val="28"/>
        </w:rPr>
        <w:t xml:space="preserve"> области.</w:t>
      </w:r>
    </w:p>
    <w:p w:rsidR="007D5670" w:rsidRPr="00184F1C" w:rsidRDefault="007D5670" w:rsidP="007D56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7D5670" w:rsidRDefault="007D5670" w:rsidP="007D567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7D5670" w:rsidRPr="00642B98" w:rsidRDefault="007D5670" w:rsidP="007D5670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7D5670" w:rsidRPr="00642B98" w:rsidRDefault="007D5670" w:rsidP="007D5670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642B98">
        <w:rPr>
          <w:rFonts w:ascii="Times New Roman" w:hAnsi="Times New Roman" w:cs="Times New Roman"/>
          <w:b/>
          <w:i/>
          <w:sz w:val="44"/>
          <w:szCs w:val="44"/>
        </w:rPr>
        <w:t>«Методы и приёмы для обучения чтению</w:t>
      </w:r>
    </w:p>
    <w:p w:rsidR="007D5670" w:rsidRPr="00642B98" w:rsidRDefault="007D5670" w:rsidP="007D5670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642B98">
        <w:rPr>
          <w:rFonts w:ascii="Times New Roman" w:hAnsi="Times New Roman" w:cs="Times New Roman"/>
          <w:b/>
          <w:i/>
          <w:sz w:val="44"/>
          <w:szCs w:val="44"/>
        </w:rPr>
        <w:t>и развитию правильной речи у учащихся со сложной структурой дефекта».</w:t>
      </w:r>
    </w:p>
    <w:p w:rsidR="007D5670" w:rsidRPr="00642B98" w:rsidRDefault="007D5670" w:rsidP="007D5670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42B98">
        <w:rPr>
          <w:rFonts w:ascii="Times New Roman" w:hAnsi="Times New Roman" w:cs="Times New Roman"/>
          <w:sz w:val="28"/>
          <w:szCs w:val="28"/>
        </w:rPr>
        <w:t>Подготовила учитель-логопед Пшеницына В.А.</w:t>
      </w: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5670" w:rsidRPr="00642B98" w:rsidRDefault="007D5670" w:rsidP="007D56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 2022 г.</w:t>
      </w:r>
    </w:p>
    <w:p w:rsidR="007D5670" w:rsidRPr="00642B98" w:rsidRDefault="007D5670" w:rsidP="007D5670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18148E" w:rsidRPr="0018148E" w:rsidRDefault="0018148E" w:rsidP="0018148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18148E">
        <w:rPr>
          <w:rFonts w:ascii="Times New Roman" w:hAnsi="Times New Roman" w:cs="Times New Roman"/>
          <w:b/>
          <w:sz w:val="36"/>
          <w:szCs w:val="36"/>
        </w:rPr>
        <w:lastRenderedPageBreak/>
        <w:t>Методы и приёмы для обучения чтению</w:t>
      </w:r>
    </w:p>
    <w:p w:rsidR="00255F21" w:rsidRDefault="0018148E" w:rsidP="0018148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148E">
        <w:rPr>
          <w:rFonts w:ascii="Times New Roman" w:hAnsi="Times New Roman" w:cs="Times New Roman"/>
          <w:b/>
          <w:sz w:val="36"/>
          <w:szCs w:val="36"/>
        </w:rPr>
        <w:t>и развитию правильной речи у учащихся со сложной структурой дефекта</w:t>
      </w:r>
    </w:p>
    <w:p w:rsidR="000E3D28" w:rsidRDefault="000E3D28" w:rsidP="0018148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E3D28" w:rsidRPr="0018148E" w:rsidRDefault="000E3D28" w:rsidP="00FF4D19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E3D28" w:rsidRPr="00CC300D" w:rsidRDefault="000E3D28" w:rsidP="00FF4D19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один из видов речевой деятельности, представляющий собой перевод буквенного кода в звуковой и осмысление воспринятой информации.</w:t>
      </w:r>
    </w:p>
    <w:p w:rsidR="000E3D28" w:rsidRPr="00CC300D" w:rsidRDefault="000E3D28" w:rsidP="00FF4D1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читать включает в себя соотнесение зрительного образа речевой единицы (слова, словосочетания, предложения) с её </w:t>
      </w:r>
      <w:proofErr w:type="spellStart"/>
      <w:r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слухоречедвигательным</w:t>
      </w:r>
      <w:proofErr w:type="spellEnd"/>
      <w:r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образом и последнего с его значением. Триединство этого процесса сохраняется при любом виде чтения, будь то чтение вслух или чтение про себя.</w:t>
      </w:r>
    </w:p>
    <w:p w:rsidR="000E3D28" w:rsidRDefault="000E3D28" w:rsidP="00FF4D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первом случае </w:t>
      </w:r>
      <w:proofErr w:type="spellStart"/>
      <w:r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речедвигательный</w:t>
      </w:r>
      <w:proofErr w:type="spellEnd"/>
      <w:r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 реализуется во внешне выраженной речи; во втором случа</w:t>
      </w:r>
      <w:proofErr w:type="gramStart"/>
      <w:r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внутренней речи.</w:t>
      </w:r>
      <w:r w:rsidRPr="000E3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показали исследования психологов, на этапе становления синтетических способов чтения огромное значение для понимания читаемого имеет </w:t>
      </w:r>
      <w:proofErr w:type="spellStart"/>
      <w:r w:rsidR="009F5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артикулирование</w:t>
      </w:r>
      <w:proofErr w:type="spellEnd"/>
      <w:r w:rsidR="009F5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.е. </w:t>
      </w:r>
      <w:r w:rsidR="009F5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громкое проговаривание прочитываемого. </w:t>
      </w:r>
      <w:r w:rsidR="009F5FE8"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чем менее сформирована техника чтения, тем важнее роль громкого проговаривани</w:t>
      </w:r>
      <w:r w:rsidR="00B77C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9F5FE8"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Именно оно помогает учащимся осознать буквенные символы и связать их с наполненной смыслом устной речью. Данная психологическая закономерность обусловливает такой подход, когда детей вначале учат чтению вслух и только затем постепенно переводят на чтение про себя как более продуктивный способ усвоения письменной информации. Особенно это важно в отношении умственно отсталых детей, для которых скрытого </w:t>
      </w:r>
      <w:proofErr w:type="spellStart"/>
      <w:r w:rsidR="009F5FE8"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артикулирования</w:t>
      </w:r>
      <w:proofErr w:type="spellEnd"/>
      <w:r w:rsidR="009F5FE8"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явно недостаточно для установления связи </w:t>
      </w:r>
      <w:proofErr w:type="gramStart"/>
      <w:r w:rsidR="009F5FE8"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proofErr w:type="gramEnd"/>
      <w:r w:rsidR="009F5FE8" w:rsidRPr="00CC3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зрительным, слухоречевым и смысловым компонентами. Вот почему учащиеся специальной школы даже в 7-м классе лучше осмысливают содержание текста при чтении текста вслух, чем при чтении про себя.</w:t>
      </w:r>
    </w:p>
    <w:p w:rsidR="008638C8" w:rsidRDefault="008638C8" w:rsidP="00FF4D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системе коррекционного образования  чтение и развитие речи</w:t>
      </w:r>
      <w:r w:rsidR="0010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занимает центральное место. Как средство познания действительности </w:t>
      </w:r>
      <w:r w:rsidR="0010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и развитие речи обеспечивает интеллектуальное развитие ребёнка, формирует его понятийный аппарат, развивае</w:t>
      </w:r>
      <w:r w:rsidR="00320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07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абстрактное мышление, память и воображение.</w:t>
      </w:r>
      <w:r w:rsidR="00320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того, насколько школьники овладевают этим предметом,  зависит успешность его обучения.</w:t>
      </w:r>
    </w:p>
    <w:p w:rsidR="007347D2" w:rsidRPr="001654EB" w:rsidRDefault="007347D2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54EB">
        <w:rPr>
          <w:rFonts w:ascii="Times New Roman" w:hAnsi="Times New Roman" w:cs="Times New Roman"/>
          <w:sz w:val="28"/>
          <w:szCs w:val="28"/>
        </w:rPr>
        <w:t>Сформированный навык чтения - это база для дальнейшего обучения всем другим школьным предметам, основной источник получения информации и способ общения.</w:t>
      </w:r>
    </w:p>
    <w:p w:rsidR="00D01797" w:rsidRDefault="00D01797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73BA" w:rsidRPr="001654EB" w:rsidRDefault="006F70B1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54EB">
        <w:rPr>
          <w:rFonts w:ascii="Times New Roman" w:hAnsi="Times New Roman" w:cs="Times New Roman"/>
          <w:sz w:val="28"/>
          <w:szCs w:val="28"/>
        </w:rPr>
        <w:t xml:space="preserve">Из-за интеллектуальных нарушений у детей </w:t>
      </w:r>
      <w:r w:rsidR="001654EB">
        <w:rPr>
          <w:rFonts w:ascii="Times New Roman" w:hAnsi="Times New Roman" w:cs="Times New Roman"/>
          <w:sz w:val="28"/>
          <w:szCs w:val="28"/>
        </w:rPr>
        <w:t>страдают</w:t>
      </w:r>
      <w:r w:rsidRPr="001654EB">
        <w:rPr>
          <w:rFonts w:ascii="Times New Roman" w:hAnsi="Times New Roman" w:cs="Times New Roman"/>
          <w:sz w:val="28"/>
          <w:szCs w:val="28"/>
        </w:rPr>
        <w:t xml:space="preserve"> все составляющие </w:t>
      </w:r>
      <w:r w:rsidR="00461F95" w:rsidRPr="001654EB">
        <w:rPr>
          <w:rFonts w:ascii="Times New Roman" w:hAnsi="Times New Roman" w:cs="Times New Roman"/>
          <w:sz w:val="28"/>
          <w:szCs w:val="28"/>
        </w:rPr>
        <w:t xml:space="preserve">компоненты </w:t>
      </w:r>
      <w:r w:rsidRPr="001654EB">
        <w:rPr>
          <w:rFonts w:ascii="Times New Roman" w:hAnsi="Times New Roman" w:cs="Times New Roman"/>
          <w:sz w:val="28"/>
          <w:szCs w:val="28"/>
        </w:rPr>
        <w:t>речи</w:t>
      </w:r>
      <w:r w:rsidR="001654EB">
        <w:rPr>
          <w:rFonts w:ascii="Times New Roman" w:hAnsi="Times New Roman" w:cs="Times New Roman"/>
          <w:sz w:val="28"/>
          <w:szCs w:val="28"/>
        </w:rPr>
        <w:t>:</w:t>
      </w:r>
      <w:r w:rsidR="00ED36F8" w:rsidRPr="001654EB">
        <w:rPr>
          <w:rFonts w:ascii="Times New Roman" w:hAnsi="Times New Roman" w:cs="Times New Roman"/>
          <w:sz w:val="28"/>
          <w:szCs w:val="28"/>
        </w:rPr>
        <w:t xml:space="preserve"> </w:t>
      </w:r>
      <w:r w:rsidRPr="001654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F95" w:rsidRPr="001654EB" w:rsidRDefault="00461F95" w:rsidP="00FF4D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4EB">
        <w:rPr>
          <w:rFonts w:ascii="Times New Roman" w:hAnsi="Times New Roman" w:cs="Times New Roman"/>
          <w:color w:val="000000"/>
          <w:sz w:val="28"/>
          <w:szCs w:val="28"/>
        </w:rPr>
        <w:t>- н</w:t>
      </w:r>
      <w:r w:rsidR="006F70B1" w:rsidRPr="001654EB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D173BA" w:rsidRPr="001654EB">
        <w:rPr>
          <w:rFonts w:ascii="Times New Roman" w:hAnsi="Times New Roman" w:cs="Times New Roman"/>
          <w:color w:val="000000"/>
          <w:sz w:val="28"/>
          <w:szCs w:val="28"/>
        </w:rPr>
        <w:t xml:space="preserve">сформирована </w:t>
      </w:r>
      <w:r w:rsidR="006F70B1" w:rsidRPr="001654EB">
        <w:rPr>
          <w:rFonts w:ascii="Times New Roman" w:hAnsi="Times New Roman" w:cs="Times New Roman"/>
          <w:color w:val="000000"/>
          <w:sz w:val="28"/>
          <w:szCs w:val="28"/>
        </w:rPr>
        <w:t>фонетико-фонематическая область</w:t>
      </w:r>
      <w:r w:rsidR="00D173BA" w:rsidRPr="001654EB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6F70B1" w:rsidRPr="001654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61F95" w:rsidRPr="001654EB" w:rsidRDefault="00461F95" w:rsidP="00FF4D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4E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173BA" w:rsidRPr="001654EB">
        <w:rPr>
          <w:rFonts w:ascii="Times New Roman" w:hAnsi="Times New Roman" w:cs="Times New Roman"/>
          <w:color w:val="000000"/>
          <w:sz w:val="28"/>
          <w:szCs w:val="28"/>
        </w:rPr>
        <w:t>недостаточен или беден активный словарь;</w:t>
      </w:r>
    </w:p>
    <w:p w:rsidR="00461F95" w:rsidRPr="001654EB" w:rsidRDefault="00D173BA" w:rsidP="00FF4D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4E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61F95" w:rsidRPr="001654EB">
        <w:rPr>
          <w:rFonts w:ascii="Times New Roman" w:hAnsi="Times New Roman" w:cs="Times New Roman"/>
          <w:color w:val="000000"/>
          <w:sz w:val="28"/>
          <w:szCs w:val="28"/>
        </w:rPr>
        <w:t>нарушена слоговая структура слова</w:t>
      </w:r>
      <w:r w:rsidRPr="001654E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F15C7" w:rsidRPr="001654EB" w:rsidRDefault="006F70B1" w:rsidP="00FF4D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54E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D173BA" w:rsidRPr="001654E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61F95" w:rsidRPr="001654EB">
        <w:rPr>
          <w:rFonts w:ascii="Times New Roman" w:hAnsi="Times New Roman" w:cs="Times New Roman"/>
          <w:color w:val="000000"/>
          <w:sz w:val="28"/>
          <w:szCs w:val="28"/>
        </w:rPr>
        <w:t xml:space="preserve">сложно формируется </w:t>
      </w:r>
      <w:proofErr w:type="gramStart"/>
      <w:r w:rsidRPr="001654EB">
        <w:rPr>
          <w:rFonts w:ascii="Times New Roman" w:hAnsi="Times New Roman" w:cs="Times New Roman"/>
          <w:color w:val="000000"/>
          <w:sz w:val="28"/>
          <w:szCs w:val="28"/>
        </w:rPr>
        <w:t>грамматический</w:t>
      </w:r>
      <w:proofErr w:type="gramEnd"/>
      <w:r w:rsidRPr="001654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1F95" w:rsidRPr="001654EB">
        <w:rPr>
          <w:rFonts w:ascii="Times New Roman" w:hAnsi="Times New Roman" w:cs="Times New Roman"/>
          <w:color w:val="000000"/>
          <w:sz w:val="28"/>
          <w:szCs w:val="28"/>
        </w:rPr>
        <w:t>стой речи.</w:t>
      </w:r>
    </w:p>
    <w:p w:rsidR="00ED36F8" w:rsidRPr="001654EB" w:rsidRDefault="00ED36F8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54EB">
        <w:rPr>
          <w:rFonts w:ascii="Times New Roman" w:hAnsi="Times New Roman" w:cs="Times New Roman"/>
          <w:color w:val="000000"/>
          <w:sz w:val="28"/>
          <w:szCs w:val="28"/>
        </w:rPr>
        <w:t>Эти нарушения</w:t>
      </w:r>
      <w:r w:rsidRPr="001654EB">
        <w:rPr>
          <w:rFonts w:ascii="Times New Roman" w:hAnsi="Times New Roman" w:cs="Times New Roman"/>
          <w:sz w:val="28"/>
          <w:szCs w:val="28"/>
        </w:rPr>
        <w:t xml:space="preserve"> в значительной степени затрудняет овладение </w:t>
      </w:r>
      <w:r w:rsidR="001654EB" w:rsidRPr="001654EB">
        <w:rPr>
          <w:rFonts w:ascii="Times New Roman" w:hAnsi="Times New Roman" w:cs="Times New Roman"/>
          <w:sz w:val="28"/>
          <w:szCs w:val="28"/>
        </w:rPr>
        <w:t>навыком чтения.</w:t>
      </w:r>
      <w:r w:rsidRPr="001654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6F8" w:rsidRPr="001654EB" w:rsidRDefault="00ED36F8" w:rsidP="00FF4D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638C8" w:rsidRDefault="007347D2" w:rsidP="00FF4D19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Процесс</w:t>
      </w:r>
      <w:r w:rsidR="00125A45" w:rsidRPr="00125A45">
        <w:rPr>
          <w:rFonts w:ascii="Times New Roman" w:hAnsi="Times New Roman" w:cs="Times New Roman"/>
          <w:color w:val="000000"/>
          <w:sz w:val="28"/>
          <w:szCs w:val="28"/>
        </w:rPr>
        <w:t xml:space="preserve"> чтения - это процесс выработки определенного навыка, который подчиняется основным закономерностям, прежде чем стать автоматизированным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5A45" w:rsidRPr="00125A45">
        <w:rPr>
          <w:rFonts w:ascii="Times New Roman" w:hAnsi="Times New Roman" w:cs="Times New Roman"/>
          <w:color w:val="000000"/>
          <w:sz w:val="28"/>
          <w:szCs w:val="28"/>
        </w:rPr>
        <w:t>актом данный процесс проходит целый ряд этапов</w:t>
      </w:r>
      <w:r w:rsidR="00125A4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25A45" w:rsidRPr="00BB4662" w:rsidRDefault="00125A45" w:rsidP="00FF4D1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4662">
        <w:rPr>
          <w:rFonts w:ascii="Times New Roman" w:hAnsi="Times New Roman" w:cs="Times New Roman"/>
          <w:i/>
          <w:sz w:val="28"/>
          <w:szCs w:val="28"/>
        </w:rPr>
        <w:t xml:space="preserve">- овладение </w:t>
      </w:r>
      <w:proofErr w:type="spellStart"/>
      <w:proofErr w:type="gramStart"/>
      <w:r w:rsidRPr="00BB4662">
        <w:rPr>
          <w:rFonts w:ascii="Times New Roman" w:hAnsi="Times New Roman" w:cs="Times New Roman"/>
          <w:i/>
          <w:sz w:val="28"/>
          <w:szCs w:val="28"/>
        </w:rPr>
        <w:t>звуко</w:t>
      </w:r>
      <w:proofErr w:type="spellEnd"/>
      <w:r w:rsidRPr="00BB4662">
        <w:rPr>
          <w:rFonts w:ascii="Times New Roman" w:hAnsi="Times New Roman" w:cs="Times New Roman"/>
          <w:i/>
          <w:sz w:val="28"/>
          <w:szCs w:val="28"/>
        </w:rPr>
        <w:t>-буквенными</w:t>
      </w:r>
      <w:proofErr w:type="gramEnd"/>
      <w:r w:rsidRPr="00BB4662">
        <w:rPr>
          <w:rFonts w:ascii="Times New Roman" w:hAnsi="Times New Roman" w:cs="Times New Roman"/>
          <w:i/>
          <w:sz w:val="28"/>
          <w:szCs w:val="28"/>
        </w:rPr>
        <w:t xml:space="preserve"> обозначениями;</w:t>
      </w:r>
    </w:p>
    <w:p w:rsidR="00125A45" w:rsidRPr="00BB4662" w:rsidRDefault="00125A45" w:rsidP="00FF4D1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4662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BB4662">
        <w:rPr>
          <w:rFonts w:ascii="Times New Roman" w:hAnsi="Times New Roman" w:cs="Times New Roman"/>
          <w:i/>
          <w:sz w:val="28"/>
          <w:szCs w:val="28"/>
        </w:rPr>
        <w:t>послоговое</w:t>
      </w:r>
      <w:proofErr w:type="spellEnd"/>
      <w:r w:rsidRPr="00BB4662">
        <w:rPr>
          <w:rFonts w:ascii="Times New Roman" w:hAnsi="Times New Roman" w:cs="Times New Roman"/>
          <w:i/>
          <w:sz w:val="28"/>
          <w:szCs w:val="28"/>
        </w:rPr>
        <w:t xml:space="preserve"> чтение;</w:t>
      </w:r>
    </w:p>
    <w:p w:rsidR="00125A45" w:rsidRPr="00BB4662" w:rsidRDefault="00125A45" w:rsidP="00FF4D1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4662">
        <w:rPr>
          <w:rFonts w:ascii="Times New Roman" w:hAnsi="Times New Roman" w:cs="Times New Roman"/>
          <w:i/>
          <w:sz w:val="28"/>
          <w:szCs w:val="28"/>
        </w:rPr>
        <w:t>- становление синтетических приемов чтения;</w:t>
      </w:r>
    </w:p>
    <w:p w:rsidR="00125A45" w:rsidRPr="00BB4662" w:rsidRDefault="00125A45" w:rsidP="00FF4D1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4662">
        <w:rPr>
          <w:rFonts w:ascii="Times New Roman" w:hAnsi="Times New Roman" w:cs="Times New Roman"/>
          <w:i/>
          <w:sz w:val="28"/>
          <w:szCs w:val="28"/>
        </w:rPr>
        <w:t>- синтетическое чтение.</w:t>
      </w:r>
    </w:p>
    <w:p w:rsidR="007347D2" w:rsidRDefault="00AB3B3F" w:rsidP="00FF4D1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1B2">
        <w:rPr>
          <w:rFonts w:ascii="Times New Roman" w:hAnsi="Times New Roman" w:cs="Times New Roman"/>
          <w:color w:val="000000"/>
          <w:sz w:val="28"/>
          <w:szCs w:val="28"/>
        </w:rPr>
        <w:t>Каждый из этих этапов тесно связан с предыдущим и последующим, которые по очереди переходят из одного качества в другое.</w:t>
      </w:r>
      <w:r w:rsidR="00E0177F" w:rsidRPr="006501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25A45" w:rsidRPr="007347D2" w:rsidRDefault="00E0177F" w:rsidP="00FF4D1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7D2">
        <w:rPr>
          <w:rFonts w:ascii="Times New Roman" w:hAnsi="Times New Roman" w:cs="Times New Roman"/>
          <w:i/>
          <w:color w:val="000000"/>
          <w:sz w:val="28"/>
          <w:szCs w:val="28"/>
        </w:rPr>
        <w:t>«В предыдущей ступени накапливаются те элементы, которые обусловливают собой переход к последующей, более высокой стадии развития» (Т.Г. Егоров) [10, с. 31].</w:t>
      </w:r>
    </w:p>
    <w:p w:rsidR="006501B2" w:rsidRDefault="006501B2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5A45" w:rsidRDefault="006501B2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01B2">
        <w:rPr>
          <w:rFonts w:ascii="Times New Roman" w:hAnsi="Times New Roman" w:cs="Times New Roman"/>
          <w:sz w:val="28"/>
          <w:szCs w:val="28"/>
        </w:rPr>
        <w:t>1</w:t>
      </w:r>
      <w:r w:rsidR="00A37F3F">
        <w:rPr>
          <w:rFonts w:ascii="Times New Roman" w:hAnsi="Times New Roman" w:cs="Times New Roman"/>
          <w:sz w:val="28"/>
          <w:szCs w:val="28"/>
        </w:rPr>
        <w:t xml:space="preserve"> </w:t>
      </w:r>
      <w:r w:rsidRPr="006501B2">
        <w:rPr>
          <w:rFonts w:ascii="Times New Roman" w:hAnsi="Times New Roman" w:cs="Times New Roman"/>
          <w:sz w:val="28"/>
          <w:szCs w:val="28"/>
        </w:rPr>
        <w:t>ЭТАП.</w:t>
      </w:r>
    </w:p>
    <w:p w:rsidR="006501B2" w:rsidRDefault="006501B2" w:rsidP="00FF4D19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1B2">
        <w:rPr>
          <w:rFonts w:ascii="Times New Roman" w:hAnsi="Times New Roman" w:cs="Times New Roman"/>
          <w:color w:val="000000"/>
          <w:sz w:val="28"/>
          <w:szCs w:val="28"/>
        </w:rPr>
        <w:t>Овладение звукобуквенными обозначениями: на этом этапе единицей зрительного восприятия становится буква.</w:t>
      </w:r>
    </w:p>
    <w:p w:rsidR="00065A40" w:rsidRDefault="00065A40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включает работу над звуком, соотнесение образа буквы со звуком.</w:t>
      </w:r>
    </w:p>
    <w:p w:rsidR="007E3137" w:rsidRPr="00E4265E" w:rsidRDefault="000C5E47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265E">
        <w:rPr>
          <w:rFonts w:ascii="Times New Roman" w:hAnsi="Times New Roman" w:cs="Times New Roman"/>
          <w:sz w:val="28"/>
          <w:szCs w:val="28"/>
        </w:rPr>
        <w:t>Следует помнить, что н</w:t>
      </w:r>
      <w:r w:rsidR="007E3137" w:rsidRPr="00E4265E">
        <w:rPr>
          <w:rFonts w:ascii="Times New Roman" w:hAnsi="Times New Roman" w:cs="Times New Roman"/>
          <w:sz w:val="28"/>
          <w:szCs w:val="28"/>
        </w:rPr>
        <w:t xml:space="preserve">е звук является наименованием буквы, а напротив, буква представляет собой знак, символ обозначения речевого звука. </w:t>
      </w:r>
      <w:r w:rsidRPr="00E4265E">
        <w:rPr>
          <w:rFonts w:ascii="Times New Roman" w:hAnsi="Times New Roman" w:cs="Times New Roman"/>
          <w:sz w:val="28"/>
          <w:szCs w:val="28"/>
        </w:rPr>
        <w:t xml:space="preserve">Начинать надо с </w:t>
      </w:r>
      <w:r w:rsidR="007E3137" w:rsidRPr="00E4265E">
        <w:rPr>
          <w:rFonts w:ascii="Times New Roman" w:hAnsi="Times New Roman" w:cs="Times New Roman"/>
          <w:sz w:val="28"/>
          <w:szCs w:val="28"/>
        </w:rPr>
        <w:t>познания звуковой стороны речи, с различения и выделения звуков речи. При чтении букв произносим звук, который обозначается этой буквой, а не название буквы («м», а не «эм»), чтобы не вносить</w:t>
      </w:r>
      <w:r w:rsidR="007E3137" w:rsidRPr="000C5E47">
        <w:t xml:space="preserve"> </w:t>
      </w:r>
      <w:r w:rsidR="007E3137" w:rsidRPr="00E4265E">
        <w:rPr>
          <w:rFonts w:ascii="Times New Roman" w:hAnsi="Times New Roman" w:cs="Times New Roman"/>
          <w:sz w:val="28"/>
          <w:szCs w:val="28"/>
        </w:rPr>
        <w:t>дополнительные трудности для ребенка.</w:t>
      </w:r>
    </w:p>
    <w:p w:rsidR="00E4265E" w:rsidRPr="00E4265E" w:rsidRDefault="00E4265E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265E">
        <w:rPr>
          <w:rFonts w:ascii="Times New Roman" w:hAnsi="Times New Roman" w:cs="Times New Roman"/>
          <w:sz w:val="28"/>
          <w:szCs w:val="28"/>
        </w:rPr>
        <w:t xml:space="preserve">Таким образом, успешное и скорое усвоение букв допустимо лишь при </w:t>
      </w:r>
      <w:proofErr w:type="gramStart"/>
      <w:r w:rsidRPr="00E4265E">
        <w:rPr>
          <w:rFonts w:ascii="Times New Roman" w:hAnsi="Times New Roman" w:cs="Times New Roman"/>
          <w:sz w:val="28"/>
          <w:szCs w:val="28"/>
        </w:rPr>
        <w:t>необходимой</w:t>
      </w:r>
      <w:proofErr w:type="gramEnd"/>
      <w:r w:rsidRPr="00E4265E">
        <w:rPr>
          <w:rFonts w:ascii="Times New Roman" w:hAnsi="Times New Roman" w:cs="Times New Roman"/>
          <w:sz w:val="28"/>
          <w:szCs w:val="28"/>
        </w:rPr>
        <w:t xml:space="preserve"> и достаточной </w:t>
      </w:r>
      <w:proofErr w:type="spellStart"/>
      <w:r w:rsidRPr="00E4265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E4265E">
        <w:rPr>
          <w:rFonts w:ascii="Times New Roman" w:hAnsi="Times New Roman" w:cs="Times New Roman"/>
          <w:sz w:val="28"/>
          <w:szCs w:val="28"/>
        </w:rPr>
        <w:t xml:space="preserve"> последующих функций:</w:t>
      </w:r>
    </w:p>
    <w:p w:rsidR="00E4265E" w:rsidRPr="00BB4662" w:rsidRDefault="00E4265E" w:rsidP="00FF4D1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4662">
        <w:rPr>
          <w:rFonts w:ascii="Times New Roman" w:hAnsi="Times New Roman" w:cs="Times New Roman"/>
          <w:i/>
          <w:sz w:val="28"/>
          <w:szCs w:val="28"/>
        </w:rPr>
        <w:t>- фонематического восприятия;</w:t>
      </w:r>
    </w:p>
    <w:p w:rsidR="00E4265E" w:rsidRPr="00BB4662" w:rsidRDefault="00E4265E" w:rsidP="00FF4D1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4662">
        <w:rPr>
          <w:rFonts w:ascii="Times New Roman" w:hAnsi="Times New Roman" w:cs="Times New Roman"/>
          <w:i/>
          <w:sz w:val="28"/>
          <w:szCs w:val="28"/>
        </w:rPr>
        <w:t>- фонематического анализа;</w:t>
      </w:r>
    </w:p>
    <w:p w:rsidR="00E4265E" w:rsidRPr="00BB4662" w:rsidRDefault="00E4265E" w:rsidP="00FF4D1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4662">
        <w:rPr>
          <w:rFonts w:ascii="Times New Roman" w:hAnsi="Times New Roman" w:cs="Times New Roman"/>
          <w:i/>
          <w:sz w:val="28"/>
          <w:szCs w:val="28"/>
        </w:rPr>
        <w:t>- пространственных представлений;</w:t>
      </w:r>
    </w:p>
    <w:p w:rsidR="00E4265E" w:rsidRDefault="00E4265E" w:rsidP="00FF4D1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4662">
        <w:rPr>
          <w:rFonts w:ascii="Times New Roman" w:hAnsi="Times New Roman" w:cs="Times New Roman"/>
          <w:i/>
          <w:sz w:val="28"/>
          <w:szCs w:val="28"/>
        </w:rPr>
        <w:t xml:space="preserve">- оптического </w:t>
      </w:r>
      <w:proofErr w:type="spellStart"/>
      <w:r w:rsidRPr="00BB4662">
        <w:rPr>
          <w:rFonts w:ascii="Times New Roman" w:hAnsi="Times New Roman" w:cs="Times New Roman"/>
          <w:i/>
          <w:sz w:val="28"/>
          <w:szCs w:val="28"/>
        </w:rPr>
        <w:t>мнезиса</w:t>
      </w:r>
      <w:proofErr w:type="spellEnd"/>
      <w:r w:rsidRPr="00BB4662">
        <w:rPr>
          <w:rFonts w:ascii="Times New Roman" w:hAnsi="Times New Roman" w:cs="Times New Roman"/>
          <w:i/>
          <w:sz w:val="28"/>
          <w:szCs w:val="28"/>
        </w:rPr>
        <w:t xml:space="preserve"> (способности запоминания зрительного вида буквы).</w:t>
      </w:r>
    </w:p>
    <w:p w:rsidR="00E4265E" w:rsidRPr="00BB4662" w:rsidRDefault="00BB4662" w:rsidP="00FF4D1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BB46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следующем этапе в </w:t>
      </w:r>
      <w:r w:rsidRPr="00BB4662">
        <w:rPr>
          <w:rFonts w:ascii="Times New Roman" w:hAnsi="Times New Roman" w:cs="Times New Roman"/>
          <w:color w:val="000000"/>
          <w:sz w:val="28"/>
          <w:szCs w:val="28"/>
        </w:rPr>
        <w:t>процессе чтения слога, главным элементом зрительного восприятия на данном этапе считается буква</w:t>
      </w:r>
      <w:r w:rsidR="00804C3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4265E" w:rsidRPr="00BB4662" w:rsidRDefault="00E4265E" w:rsidP="00FF4D19">
      <w:pPr>
        <w:pStyle w:val="a4"/>
        <w:shd w:val="clear" w:color="auto" w:fill="FFFFFF"/>
        <w:spacing w:before="0" w:beforeAutospacing="0" w:after="285" w:afterAutospacing="0"/>
        <w:jc w:val="both"/>
        <w:rPr>
          <w:i/>
          <w:color w:val="000000"/>
          <w:sz w:val="28"/>
          <w:szCs w:val="28"/>
        </w:rPr>
      </w:pPr>
    </w:p>
    <w:p w:rsidR="001F660C" w:rsidRDefault="001F660C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37F3F">
        <w:rPr>
          <w:rFonts w:ascii="Times New Roman" w:hAnsi="Times New Roman" w:cs="Times New Roman"/>
          <w:sz w:val="28"/>
          <w:szCs w:val="28"/>
        </w:rPr>
        <w:t xml:space="preserve"> </w:t>
      </w:r>
      <w:r w:rsidRPr="006501B2">
        <w:rPr>
          <w:rFonts w:ascii="Times New Roman" w:hAnsi="Times New Roman" w:cs="Times New Roman"/>
          <w:sz w:val="28"/>
          <w:szCs w:val="28"/>
        </w:rPr>
        <w:t>ЭТАП.</w:t>
      </w:r>
    </w:p>
    <w:p w:rsidR="00DF5603" w:rsidRPr="00577C64" w:rsidRDefault="00DF5603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7C64">
        <w:rPr>
          <w:rFonts w:ascii="Times New Roman" w:hAnsi="Times New Roman" w:cs="Times New Roman"/>
          <w:sz w:val="28"/>
          <w:szCs w:val="28"/>
        </w:rPr>
        <w:t>Послоговое</w:t>
      </w:r>
      <w:proofErr w:type="spellEnd"/>
      <w:r w:rsidRPr="00577C64">
        <w:rPr>
          <w:rFonts w:ascii="Times New Roman" w:hAnsi="Times New Roman" w:cs="Times New Roman"/>
          <w:sz w:val="28"/>
          <w:szCs w:val="28"/>
        </w:rPr>
        <w:t xml:space="preserve"> чтение: на этом этапе единицей зрительного восприятия становится слог. Прочтение самого слога теряет свою самостоятельность. Слог воспринимается, как часть целого слова. Слияние звуков в слог уже не вызывает больших трудностей, но слияние слогов в сло</w:t>
      </w:r>
      <w:r w:rsidR="00D01797">
        <w:rPr>
          <w:rFonts w:ascii="Times New Roman" w:hAnsi="Times New Roman" w:cs="Times New Roman"/>
          <w:sz w:val="28"/>
          <w:szCs w:val="28"/>
        </w:rPr>
        <w:t>ва остается затруднительным. На</w:t>
      </w:r>
      <w:r w:rsidRPr="00577C64">
        <w:rPr>
          <w:rFonts w:ascii="Times New Roman" w:hAnsi="Times New Roman" w:cs="Times New Roman"/>
          <w:sz w:val="28"/>
          <w:szCs w:val="28"/>
        </w:rPr>
        <w:t xml:space="preserve">сколько это </w:t>
      </w:r>
      <w:proofErr w:type="gramStart"/>
      <w:r w:rsidRPr="00577C64">
        <w:rPr>
          <w:rFonts w:ascii="Times New Roman" w:hAnsi="Times New Roman" w:cs="Times New Roman"/>
          <w:sz w:val="28"/>
          <w:szCs w:val="28"/>
        </w:rPr>
        <w:t>будет трудно зависит</w:t>
      </w:r>
      <w:proofErr w:type="gramEnd"/>
      <w:r w:rsidRPr="00577C64">
        <w:rPr>
          <w:rFonts w:ascii="Times New Roman" w:hAnsi="Times New Roman" w:cs="Times New Roman"/>
          <w:sz w:val="28"/>
          <w:szCs w:val="28"/>
        </w:rPr>
        <w:t xml:space="preserve"> от слоговой и звукобуквенной структуры слова.</w:t>
      </w:r>
    </w:p>
    <w:p w:rsidR="00577C64" w:rsidRDefault="00140E6E" w:rsidP="00FF4D19">
      <w:pPr>
        <w:pStyle w:val="a4"/>
        <w:shd w:val="clear" w:color="auto" w:fill="FFFFFF"/>
        <w:spacing w:before="0" w:beforeAutospacing="0" w:after="285" w:afterAutospacing="0"/>
        <w:jc w:val="both"/>
        <w:rPr>
          <w:color w:val="000000"/>
          <w:sz w:val="28"/>
          <w:szCs w:val="28"/>
        </w:rPr>
      </w:pPr>
      <w:r w:rsidRPr="00577C64">
        <w:rPr>
          <w:color w:val="000000"/>
          <w:sz w:val="28"/>
          <w:szCs w:val="28"/>
        </w:rPr>
        <w:lastRenderedPageBreak/>
        <w:t xml:space="preserve">Осмысление прочитанного по слогам слова происходит не одновременно, а после акта чтения. </w:t>
      </w:r>
      <w:proofErr w:type="gramStart"/>
      <w:r w:rsidRPr="00577C64">
        <w:rPr>
          <w:color w:val="000000"/>
          <w:sz w:val="28"/>
          <w:szCs w:val="28"/>
        </w:rPr>
        <w:t>Основная трудность при понимании читаемого обусловлена тем, что учащимся приходится постоянно переключаться с акта прочтения на акт понимания.</w:t>
      </w:r>
      <w:proofErr w:type="gramEnd"/>
      <w:r w:rsidRPr="00577C64">
        <w:rPr>
          <w:color w:val="000000"/>
          <w:sz w:val="28"/>
          <w:szCs w:val="28"/>
        </w:rPr>
        <w:t xml:space="preserve"> Скорость чтения на этом этапе довольно медленная</w:t>
      </w:r>
      <w:r w:rsidR="00F5085F" w:rsidRPr="00577C64">
        <w:rPr>
          <w:color w:val="000000"/>
          <w:sz w:val="28"/>
          <w:szCs w:val="28"/>
        </w:rPr>
        <w:t>. Путем постоянного повторения ребенок старается признать прочитанное слово, сопоставить его с конкретным известным ему словом словесной речи.</w:t>
      </w:r>
      <w:r w:rsidR="00577C64" w:rsidRPr="00577C64">
        <w:rPr>
          <w:color w:val="000000"/>
          <w:sz w:val="28"/>
          <w:szCs w:val="28"/>
        </w:rPr>
        <w:t xml:space="preserve"> Следует сказать, что, на этом этапе еще остается сложность синтеза, объединения слогов в слово, в особенности при чтении длинных и сложных по текстуре слов, сложность в установлении грамматических связей между словами в предложении. Для того</w:t>
      </w:r>
      <w:proofErr w:type="gramStart"/>
      <w:r w:rsidR="00577C64" w:rsidRPr="00577C64">
        <w:rPr>
          <w:color w:val="000000"/>
          <w:sz w:val="28"/>
          <w:szCs w:val="28"/>
        </w:rPr>
        <w:t>,</w:t>
      </w:r>
      <w:proofErr w:type="gramEnd"/>
      <w:r w:rsidR="00577C64" w:rsidRPr="00577C64">
        <w:rPr>
          <w:color w:val="000000"/>
          <w:sz w:val="28"/>
          <w:szCs w:val="28"/>
        </w:rPr>
        <w:t xml:space="preserve"> чтобы обучающимся было легче воспринимать прочитанное следует подбирать </w:t>
      </w:r>
      <w:r w:rsidR="00A37F3F">
        <w:rPr>
          <w:color w:val="000000"/>
          <w:sz w:val="28"/>
          <w:szCs w:val="28"/>
        </w:rPr>
        <w:t xml:space="preserve">слова и </w:t>
      </w:r>
      <w:r w:rsidR="00577C64" w:rsidRPr="00577C64">
        <w:rPr>
          <w:color w:val="000000"/>
          <w:sz w:val="28"/>
          <w:szCs w:val="28"/>
        </w:rPr>
        <w:t>тексты с иллюстрациями.</w:t>
      </w:r>
    </w:p>
    <w:p w:rsidR="00A37F3F" w:rsidRDefault="00A37F3F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6501B2">
        <w:rPr>
          <w:rFonts w:ascii="Times New Roman" w:hAnsi="Times New Roman" w:cs="Times New Roman"/>
          <w:sz w:val="28"/>
          <w:szCs w:val="28"/>
        </w:rPr>
        <w:t>ЭТАП.</w:t>
      </w:r>
    </w:p>
    <w:p w:rsidR="004B072E" w:rsidRPr="002E68D5" w:rsidRDefault="00A37F3F" w:rsidP="00FF4D19">
      <w:pPr>
        <w:pStyle w:val="a4"/>
        <w:shd w:val="clear" w:color="auto" w:fill="FFFFFF"/>
        <w:spacing w:before="0" w:beforeAutospacing="0" w:after="285" w:afterAutospacing="0"/>
        <w:ind w:firstLine="708"/>
        <w:jc w:val="both"/>
        <w:rPr>
          <w:color w:val="000000"/>
          <w:sz w:val="28"/>
          <w:szCs w:val="28"/>
        </w:rPr>
      </w:pPr>
      <w:r w:rsidRPr="00A37F3F">
        <w:rPr>
          <w:color w:val="000000"/>
          <w:sz w:val="28"/>
          <w:szCs w:val="28"/>
        </w:rPr>
        <w:t>Это этап становления синтетических приемов чтения, на котором единицей чтения является слово. Ребенок читает целыми словами без деления слов на слоги.</w:t>
      </w:r>
      <w:r w:rsidR="004B072E" w:rsidRPr="004B072E">
        <w:rPr>
          <w:rFonts w:ascii="Helvetica" w:hAnsi="Helvetica" w:cs="Helvetica"/>
          <w:color w:val="000000"/>
          <w:sz w:val="23"/>
          <w:szCs w:val="23"/>
        </w:rPr>
        <w:t xml:space="preserve"> </w:t>
      </w:r>
      <w:r w:rsidR="004B072E" w:rsidRPr="002E68D5">
        <w:rPr>
          <w:color w:val="000000"/>
          <w:sz w:val="28"/>
          <w:szCs w:val="28"/>
        </w:rPr>
        <w:t xml:space="preserve">Данная ступень считается переходной от </w:t>
      </w:r>
      <w:proofErr w:type="gramStart"/>
      <w:r w:rsidR="004B072E" w:rsidRPr="002E68D5">
        <w:rPr>
          <w:color w:val="000000"/>
          <w:sz w:val="28"/>
          <w:szCs w:val="28"/>
        </w:rPr>
        <w:t>аналитических</w:t>
      </w:r>
      <w:proofErr w:type="gramEnd"/>
      <w:r w:rsidR="004B072E" w:rsidRPr="002E68D5">
        <w:rPr>
          <w:color w:val="000000"/>
          <w:sz w:val="28"/>
          <w:szCs w:val="28"/>
        </w:rPr>
        <w:t xml:space="preserve"> к синтетическим способам чтения. На этом этапе простые и известные ребенку слова читаются цельно, а слова малознакомые и сложные по своей </w:t>
      </w:r>
      <w:proofErr w:type="spellStart"/>
      <w:r w:rsidR="004B072E" w:rsidRPr="002E68D5">
        <w:rPr>
          <w:color w:val="000000"/>
          <w:sz w:val="28"/>
          <w:szCs w:val="28"/>
        </w:rPr>
        <w:t>звуко</w:t>
      </w:r>
      <w:proofErr w:type="spellEnd"/>
      <w:r w:rsidR="004B072E" w:rsidRPr="002E68D5">
        <w:rPr>
          <w:color w:val="000000"/>
          <w:sz w:val="28"/>
          <w:szCs w:val="28"/>
        </w:rPr>
        <w:t>-слоговой структуре читаются еще по слогам. В данном случае немаловажное положение имеет смысловая догадка</w:t>
      </w:r>
      <w:r w:rsidR="00BC79CE" w:rsidRPr="002E68D5">
        <w:rPr>
          <w:color w:val="000000"/>
          <w:sz w:val="28"/>
          <w:szCs w:val="28"/>
        </w:rPr>
        <w:t>. Будучи не в состоянии быстро и четко проконтролировать зрительное восприятие и смысловое содержание, ребенок зачастую заменяет слова, их окончания, т.е. у него отмечается угадывающее чтение. В итоге угадывания происходит отчетливое несоответствие прочитанного и напечатанного, возникает немалое количество ошибок.</w:t>
      </w:r>
    </w:p>
    <w:p w:rsidR="002E68D5" w:rsidRDefault="00FF4D19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E68D5">
        <w:rPr>
          <w:rFonts w:ascii="Times New Roman" w:hAnsi="Times New Roman" w:cs="Times New Roman"/>
          <w:sz w:val="28"/>
          <w:szCs w:val="28"/>
        </w:rPr>
        <w:t xml:space="preserve"> </w:t>
      </w:r>
      <w:r w:rsidR="002E68D5" w:rsidRPr="006501B2">
        <w:rPr>
          <w:rFonts w:ascii="Times New Roman" w:hAnsi="Times New Roman" w:cs="Times New Roman"/>
          <w:sz w:val="28"/>
          <w:szCs w:val="28"/>
        </w:rPr>
        <w:t>ЭТАП.</w:t>
      </w:r>
    </w:p>
    <w:p w:rsidR="00412FF4" w:rsidRPr="002E68D5" w:rsidRDefault="00412FF4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68D5">
        <w:rPr>
          <w:rFonts w:ascii="Times New Roman" w:hAnsi="Times New Roman" w:cs="Times New Roman"/>
          <w:sz w:val="28"/>
          <w:szCs w:val="28"/>
        </w:rPr>
        <w:t xml:space="preserve">Следующая ступень </w:t>
      </w:r>
      <w:r w:rsidR="002E68D5">
        <w:rPr>
          <w:rFonts w:ascii="Times New Roman" w:hAnsi="Times New Roman" w:cs="Times New Roman"/>
          <w:sz w:val="28"/>
          <w:szCs w:val="28"/>
        </w:rPr>
        <w:t xml:space="preserve">- </w:t>
      </w:r>
      <w:r w:rsidRPr="002E68D5">
        <w:rPr>
          <w:rFonts w:ascii="Times New Roman" w:hAnsi="Times New Roman" w:cs="Times New Roman"/>
          <w:sz w:val="28"/>
          <w:szCs w:val="28"/>
        </w:rPr>
        <w:t>синтетическое чтение. На данном этапе темп чтения приближается к разговорной речи, понимание информации и смысла, эмоционального содержания без искажения звукового состава слова, с соблюдением интонации.</w:t>
      </w:r>
    </w:p>
    <w:p w:rsidR="00412FF4" w:rsidRDefault="00412FF4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D5">
        <w:rPr>
          <w:rFonts w:ascii="Times New Roman" w:hAnsi="Times New Roman" w:cs="Times New Roman"/>
          <w:sz w:val="28"/>
          <w:szCs w:val="28"/>
        </w:rPr>
        <w:t xml:space="preserve">Этот этап объясняется целостными способами чтения: словами, их группами. Технический аспект чтения в данный момент уже не вызывает трудности у ребенка. Основная задача - осмысление </w:t>
      </w:r>
      <w:proofErr w:type="gramStart"/>
      <w:r w:rsidRPr="002E68D5">
        <w:rPr>
          <w:rFonts w:ascii="Times New Roman" w:hAnsi="Times New Roman" w:cs="Times New Roman"/>
          <w:sz w:val="28"/>
          <w:szCs w:val="28"/>
        </w:rPr>
        <w:t>читаемого</w:t>
      </w:r>
      <w:proofErr w:type="gramEnd"/>
      <w:r w:rsidRPr="002E68D5">
        <w:rPr>
          <w:rFonts w:ascii="Times New Roman" w:hAnsi="Times New Roman" w:cs="Times New Roman"/>
          <w:sz w:val="28"/>
          <w:szCs w:val="28"/>
        </w:rPr>
        <w:t>. Процессы осмысления содержания превалируют над процессами восприятия.</w:t>
      </w:r>
    </w:p>
    <w:p w:rsidR="00057B9E" w:rsidRPr="001C4181" w:rsidRDefault="00057B9E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22A2" w:rsidRPr="001C4181" w:rsidRDefault="00F422A2" w:rsidP="00FF4D19">
      <w:pPr>
        <w:pStyle w:val="a4"/>
        <w:shd w:val="clear" w:color="auto" w:fill="FFFFFF"/>
        <w:spacing w:before="0" w:beforeAutospacing="0" w:after="285" w:afterAutospacing="0"/>
        <w:jc w:val="both"/>
        <w:rPr>
          <w:color w:val="000000"/>
          <w:sz w:val="28"/>
          <w:szCs w:val="28"/>
        </w:rPr>
      </w:pPr>
      <w:r w:rsidRPr="001C4181">
        <w:rPr>
          <w:color w:val="000000"/>
          <w:sz w:val="28"/>
          <w:szCs w:val="28"/>
        </w:rPr>
        <w:t xml:space="preserve">Процесс овладения чтением умственно отсталыми детьми протекает медленно, характеризуется качественным своеобразием и различными трудностями. Для начинающего читать эти операции представляют сложную задачу. </w:t>
      </w:r>
    </w:p>
    <w:p w:rsidR="00490319" w:rsidRDefault="00490319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4181">
        <w:rPr>
          <w:rFonts w:ascii="Times New Roman" w:hAnsi="Times New Roman" w:cs="Times New Roman"/>
          <w:sz w:val="28"/>
          <w:szCs w:val="28"/>
        </w:rPr>
        <w:t xml:space="preserve">Из-за трудности понимания текста, бедности активного словаря, медленного понимания прочитанного темп чтения у умственно отсталых учеников приблизительно в два раза медленнее, чем у нормальных детей. Трудности, </w:t>
      </w:r>
      <w:r w:rsidRPr="001C4181">
        <w:rPr>
          <w:rFonts w:ascii="Times New Roman" w:hAnsi="Times New Roman" w:cs="Times New Roman"/>
          <w:sz w:val="28"/>
          <w:szCs w:val="28"/>
        </w:rPr>
        <w:lastRenderedPageBreak/>
        <w:t xml:space="preserve">связанные с пониманием читаемого материала, преодолеваются гораздо медленнее, чем недостатки техники чтения. </w:t>
      </w:r>
    </w:p>
    <w:p w:rsidR="001C4181" w:rsidRPr="001C4181" w:rsidRDefault="001C4181" w:rsidP="00FF4D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7B9E" w:rsidRDefault="00057B9E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4181">
        <w:rPr>
          <w:rFonts w:ascii="Times New Roman" w:hAnsi="Times New Roman" w:cs="Times New Roman"/>
          <w:sz w:val="28"/>
          <w:szCs w:val="28"/>
        </w:rPr>
        <w:t xml:space="preserve">Следует помнить, что насколько тяжело формируется навык чтения, настолько легко он теряется, разрушается. Учителя, ведущие любой предмет, должны вводить в структуру урока формы работы связанные с чтением и развитием речи. </w:t>
      </w:r>
    </w:p>
    <w:p w:rsidR="001C4181" w:rsidRDefault="001C4181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4181" w:rsidRDefault="002632D3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Перечисленные этапы становления и развития навыка чтения </w:t>
      </w:r>
      <w:r w:rsidR="00DC4ECA">
        <w:rPr>
          <w:rFonts w:ascii="Times New Roman" w:hAnsi="Times New Roman" w:cs="Times New Roman"/>
          <w:sz w:val="28"/>
          <w:szCs w:val="28"/>
        </w:rPr>
        <w:t>являются традиционными.</w:t>
      </w:r>
      <w:r w:rsidR="00061C04">
        <w:rPr>
          <w:rFonts w:ascii="Times New Roman" w:hAnsi="Times New Roman" w:cs="Times New Roman"/>
          <w:sz w:val="28"/>
          <w:szCs w:val="28"/>
        </w:rPr>
        <w:t xml:space="preserve"> </w:t>
      </w:r>
      <w:r w:rsidR="00DC4ECA">
        <w:rPr>
          <w:rFonts w:ascii="Times New Roman" w:hAnsi="Times New Roman" w:cs="Times New Roman"/>
          <w:sz w:val="28"/>
          <w:szCs w:val="28"/>
        </w:rPr>
        <w:t>К</w:t>
      </w:r>
      <w:r w:rsidR="00061C04">
        <w:rPr>
          <w:rFonts w:ascii="Times New Roman" w:hAnsi="Times New Roman" w:cs="Times New Roman"/>
          <w:sz w:val="28"/>
          <w:szCs w:val="28"/>
        </w:rPr>
        <w:t xml:space="preserve">роме этого существуют альтернативные </w:t>
      </w:r>
      <w:r w:rsidR="007D1714">
        <w:rPr>
          <w:rFonts w:ascii="Times New Roman" w:hAnsi="Times New Roman" w:cs="Times New Roman"/>
          <w:sz w:val="28"/>
          <w:szCs w:val="28"/>
        </w:rPr>
        <w:t xml:space="preserve">способы, помогающие детям не </w:t>
      </w:r>
      <w:proofErr w:type="gramStart"/>
      <w:r w:rsidR="007D1714">
        <w:rPr>
          <w:rFonts w:ascii="Times New Roman" w:hAnsi="Times New Roman" w:cs="Times New Roman"/>
          <w:sz w:val="28"/>
          <w:szCs w:val="28"/>
        </w:rPr>
        <w:t>владеющими</w:t>
      </w:r>
      <w:proofErr w:type="gramEnd"/>
      <w:r w:rsidR="007D1714">
        <w:rPr>
          <w:rFonts w:ascii="Times New Roman" w:hAnsi="Times New Roman" w:cs="Times New Roman"/>
          <w:sz w:val="28"/>
          <w:szCs w:val="28"/>
        </w:rPr>
        <w:t xml:space="preserve"> речью, плохо владеющими речью в овладении традиционным чтением. Это глобальное чтение</w:t>
      </w:r>
      <w:r w:rsidR="00B852B1">
        <w:rPr>
          <w:rFonts w:ascii="Times New Roman" w:hAnsi="Times New Roman" w:cs="Times New Roman"/>
          <w:sz w:val="28"/>
          <w:szCs w:val="28"/>
        </w:rPr>
        <w:t>, чтение по карточкам, пиктограммам, пользование речевыми приспособлениями – коммуникаторами.</w:t>
      </w:r>
    </w:p>
    <w:p w:rsidR="00065FA8" w:rsidRDefault="00065FA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5FA8" w:rsidRDefault="00065FA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5FA8" w:rsidRDefault="00065FA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7608A5" w:rsidRPr="007608A5" w:rsidRDefault="00065FA8" w:rsidP="00FF4D19">
      <w:pPr>
        <w:pStyle w:val="a3"/>
        <w:ind w:firstLine="708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608A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«Чтение – это окошко, через которое дети видят и познают </w:t>
      </w:r>
    </w:p>
    <w:p w:rsidR="00555B68" w:rsidRPr="007608A5" w:rsidRDefault="007608A5" w:rsidP="00FF4D19">
      <w:pPr>
        <w:pStyle w:val="a3"/>
        <w:ind w:firstLine="708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608A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мир и самого себя». </w:t>
      </w:r>
    </w:p>
    <w:p w:rsidR="007608A5" w:rsidRPr="007608A5" w:rsidRDefault="007608A5" w:rsidP="00FF4D19">
      <w:pPr>
        <w:pStyle w:val="a3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608A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                                            В.А. Сухомлинский</w:t>
      </w:r>
    </w:p>
    <w:p w:rsidR="00555B68" w:rsidRPr="007608A5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55B68" w:rsidRPr="007608A5" w:rsidRDefault="007608A5" w:rsidP="00FF4D19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608A5">
        <w:rPr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                                               </w:t>
      </w:r>
      <w:r>
        <w:rPr>
          <w:color w:val="000000"/>
          <w:sz w:val="32"/>
          <w:szCs w:val="32"/>
          <w:shd w:val="clear" w:color="auto" w:fill="FFFFFF"/>
        </w:rPr>
        <w:t xml:space="preserve">                    </w:t>
      </w:r>
    </w:p>
    <w:p w:rsidR="00555B68" w:rsidRPr="007608A5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55B68" w:rsidRPr="007608A5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555B68" w:rsidP="00FF4D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B68" w:rsidRDefault="007608A5" w:rsidP="00555B68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</w:t>
      </w:r>
      <w:r w:rsidR="00555B68" w:rsidRPr="00555B68">
        <w:rPr>
          <w:rFonts w:ascii="Times New Roman" w:hAnsi="Times New Roman" w:cs="Times New Roman"/>
          <w:b/>
          <w:sz w:val="36"/>
          <w:szCs w:val="36"/>
        </w:rPr>
        <w:t>риложение.</w:t>
      </w:r>
    </w:p>
    <w:p w:rsidR="00983155" w:rsidRPr="00983155" w:rsidRDefault="00983155" w:rsidP="00555B68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83155">
        <w:rPr>
          <w:rFonts w:ascii="Times New Roman" w:hAnsi="Times New Roman" w:cs="Times New Roman"/>
          <w:sz w:val="28"/>
          <w:szCs w:val="28"/>
        </w:rPr>
        <w:t>При</w:t>
      </w:r>
      <w:r w:rsidR="00184F1C">
        <w:rPr>
          <w:rFonts w:ascii="Times New Roman" w:hAnsi="Times New Roman" w:cs="Times New Roman"/>
          <w:sz w:val="28"/>
          <w:szCs w:val="28"/>
        </w:rPr>
        <w:t xml:space="preserve">меры приёмов </w:t>
      </w:r>
      <w:r w:rsidRPr="00983155">
        <w:rPr>
          <w:rFonts w:ascii="Times New Roman" w:hAnsi="Times New Roman" w:cs="Times New Roman"/>
          <w:sz w:val="28"/>
          <w:szCs w:val="28"/>
        </w:rPr>
        <w:t>работы, необходим</w:t>
      </w:r>
      <w:r w:rsidR="00184F1C">
        <w:rPr>
          <w:rFonts w:ascii="Times New Roman" w:hAnsi="Times New Roman" w:cs="Times New Roman"/>
          <w:sz w:val="28"/>
          <w:szCs w:val="28"/>
        </w:rPr>
        <w:t>ой</w:t>
      </w:r>
      <w:r w:rsidRPr="00983155">
        <w:rPr>
          <w:rFonts w:ascii="Times New Roman" w:hAnsi="Times New Roman" w:cs="Times New Roman"/>
          <w:sz w:val="28"/>
          <w:szCs w:val="28"/>
        </w:rPr>
        <w:t xml:space="preserve"> для овладения навыком чтения детьми с интеллектуальными нарушениями.</w:t>
      </w:r>
    </w:p>
    <w:p w:rsidR="00847D59" w:rsidRDefault="00847D59" w:rsidP="00555B68">
      <w:pPr>
        <w:pStyle w:val="a3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7D59" w:rsidRDefault="003A202F" w:rsidP="00847D59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A20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7D59" w:rsidRPr="00847D59">
        <w:rPr>
          <w:rFonts w:ascii="Times New Roman" w:hAnsi="Times New Roman" w:cs="Times New Roman"/>
          <w:b/>
          <w:sz w:val="28"/>
          <w:szCs w:val="28"/>
        </w:rPr>
        <w:t>Работа над фонематическим развитием речи.</w:t>
      </w:r>
      <w:proofErr w:type="gramEnd"/>
    </w:p>
    <w:p w:rsidR="00847D59" w:rsidRDefault="00847D59" w:rsidP="00847D5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47D59">
        <w:rPr>
          <w:rFonts w:ascii="Times New Roman" w:hAnsi="Times New Roman" w:cs="Times New Roman"/>
          <w:sz w:val="28"/>
          <w:szCs w:val="28"/>
        </w:rPr>
        <w:t>1.</w:t>
      </w:r>
      <w:r w:rsidR="00DF4337">
        <w:rPr>
          <w:rFonts w:ascii="Times New Roman" w:hAnsi="Times New Roman" w:cs="Times New Roman"/>
          <w:sz w:val="28"/>
          <w:szCs w:val="28"/>
        </w:rPr>
        <w:t>Различение речевых и неречевых звуков</w:t>
      </w:r>
      <w:r w:rsidR="002D1FFF">
        <w:rPr>
          <w:rFonts w:ascii="Times New Roman" w:hAnsi="Times New Roman" w:cs="Times New Roman"/>
          <w:sz w:val="28"/>
          <w:szCs w:val="28"/>
        </w:rPr>
        <w:t>.</w:t>
      </w:r>
    </w:p>
    <w:p w:rsidR="001C7392" w:rsidRDefault="00853CC8" w:rsidP="00A37F3F">
      <w:pPr>
        <w:pStyle w:val="a4"/>
        <w:shd w:val="clear" w:color="auto" w:fill="FFFFFF"/>
        <w:spacing w:before="0" w:beforeAutospacing="0" w:after="285" w:afterAutospacing="0"/>
        <w:ind w:firstLine="708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</w:t>
      </w:r>
      <w:r w:rsidR="00E95A1D">
        <w:rPr>
          <w:noProof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5487C49" wp14:editId="02D6C38A">
            <wp:extent cx="4972274" cy="3257799"/>
            <wp:effectExtent l="0" t="0" r="0" b="0"/>
            <wp:docPr id="3" name="Рисунок 3" descr="https://fhd.multiurok.ru/4/6/7/4671e0aafce463a7d9fd9cd1f18e815cc4ce09fb/img_phpa764Ge_Urok-5-zvuki-rechi_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4/6/7/4671e0aafce463a7d9fd9cd1f18e815cc4ce09fb/img_phpa764Ge_Urok-5-zvuki-rechi_0_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91" cy="325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72" w:rsidRDefault="00270072" w:rsidP="00A37F3F">
      <w:pPr>
        <w:pStyle w:val="a4"/>
        <w:shd w:val="clear" w:color="auto" w:fill="FFFFFF"/>
        <w:spacing w:before="0" w:beforeAutospacing="0" w:after="285" w:afterAutospacing="0"/>
        <w:ind w:firstLine="708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2.Различать на слух </w:t>
      </w:r>
      <w:r w:rsidR="001707C1">
        <w:rPr>
          <w:noProof/>
          <w:color w:val="000000"/>
          <w:sz w:val="28"/>
          <w:szCs w:val="28"/>
        </w:rPr>
        <w:t>с</w:t>
      </w:r>
      <w:r>
        <w:rPr>
          <w:noProof/>
          <w:color w:val="000000"/>
          <w:sz w:val="28"/>
          <w:szCs w:val="28"/>
        </w:rPr>
        <w:t>ходные по звучанию слова.</w:t>
      </w:r>
    </w:p>
    <w:p w:rsidR="004D7C14" w:rsidRDefault="004D7C14" w:rsidP="00A37F3F">
      <w:pPr>
        <w:pStyle w:val="a4"/>
        <w:shd w:val="clear" w:color="auto" w:fill="FFFFFF"/>
        <w:spacing w:before="0" w:beforeAutospacing="0" w:after="285" w:afterAutospacing="0"/>
        <w:ind w:firstLine="708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44612" cy="3898554"/>
            <wp:effectExtent l="0" t="0" r="3810" b="6985"/>
            <wp:docPr id="4" name="Рисунок 4" descr="E:\ФОНЕМАТИЧЕСКОЕ РАЗВИТИЕ\Сходные по звучанию сл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НЕМАТИЧЕСКОЕ РАЗВИТИЕ\Сходные по звучанию слова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20" cy="390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14" w:rsidRDefault="004D7C14" w:rsidP="00A37F3F">
      <w:pPr>
        <w:pStyle w:val="a4"/>
        <w:shd w:val="clear" w:color="auto" w:fill="FFFFFF"/>
        <w:spacing w:before="0" w:beforeAutospacing="0" w:after="285" w:afterAutospacing="0"/>
        <w:ind w:firstLine="708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>3.Выполнять простой фонематический анализ, выделение певого и последнего звука в слове.</w:t>
      </w:r>
    </w:p>
    <w:p w:rsidR="004D7C14" w:rsidRDefault="00BE2F35" w:rsidP="00BE2F35">
      <w:pPr>
        <w:pStyle w:val="a4"/>
        <w:shd w:val="clear" w:color="auto" w:fill="FFFFFF"/>
        <w:spacing w:before="0" w:beforeAutospacing="0" w:after="285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0EDA45A2" wp14:editId="66AE2001">
            <wp:extent cx="2763440" cy="2085654"/>
            <wp:effectExtent l="0" t="0" r="0" b="0"/>
            <wp:docPr id="5" name="Рисунок 5" descr="E:\ФОНЕМАТИЧЕСКОЕ РАЗВИТИЕ\Первый и последний звук в слове\Первыи и посл. зв. Пет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НЕМАТИЧЕСКОЕ РАЗВИТИЕ\Первый и последний звук в слове\Первыи и посл. зв. Пету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12" cy="20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10EC37E" wp14:editId="6E6E9FA6">
            <wp:extent cx="2814343" cy="2111340"/>
            <wp:effectExtent l="0" t="0" r="5080" b="3810"/>
            <wp:docPr id="6" name="Рисунок 6" descr="E:\ФОНЕМАТИЧЕСКОЕ РАЗВИТИЕ\Первый и последний звук в слове\первый и последний звук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НЕМАТИЧЕСКОЕ РАЗВИТИЕ\Первый и последний звук в слове\первый и последний звук Зад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52" cy="21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C8" w:rsidRDefault="00437B98" w:rsidP="00437B98">
      <w:pPr>
        <w:pStyle w:val="a4"/>
        <w:shd w:val="clear" w:color="auto" w:fill="FFFFFF"/>
        <w:spacing w:before="0" w:beforeAutospacing="0" w:after="285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4.Дифференцировать твёрдые и мягкие согласные.</w:t>
      </w:r>
      <w:r w:rsidR="00853CC8">
        <w:rPr>
          <w:noProof/>
          <w:color w:val="000000"/>
          <w:sz w:val="28"/>
          <w:szCs w:val="28"/>
        </w:rPr>
        <w:t xml:space="preserve">                                    </w:t>
      </w:r>
      <w:r w:rsidR="00B965C6">
        <w:rPr>
          <w:noProof/>
          <w:color w:val="000000"/>
          <w:sz w:val="28"/>
          <w:szCs w:val="28"/>
        </w:rPr>
        <w:t xml:space="preserve">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B538D06" wp14:editId="5F55EEE7">
            <wp:extent cx="3924728" cy="2944925"/>
            <wp:effectExtent l="0" t="0" r="0" b="8255"/>
            <wp:docPr id="7" name="Рисунок 7" descr="E:\ФОНЕМАТИЧЕСКОЕ РАЗВИТИЕ\Твёрдые и мягкие согласные звуки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НЕМАТИЧЕСКОЕ РАЗВИТИЕ\Твёрдые и мягкие согласные звуки\img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20" cy="295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C6" w:rsidRDefault="00B965C6" w:rsidP="00437B98">
      <w:pPr>
        <w:pStyle w:val="a4"/>
        <w:shd w:val="clear" w:color="auto" w:fill="FFFFFF"/>
        <w:spacing w:before="0" w:beforeAutospacing="0" w:after="285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88657" cy="2917861"/>
            <wp:effectExtent l="0" t="0" r="0" b="0"/>
            <wp:docPr id="8" name="Рисунок 8" descr="E:\ФОНЕМАТИЧЕСКОЕ РАЗВИТИЕ\Твёрдые и мягкие согласные звуки\img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НЕМАТИЧЕСКОЕ РАЗВИТИЕ\Твёрдые и мягкие согласные звуки\img1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751" cy="2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C6" w:rsidRDefault="008906CB" w:rsidP="00437B98">
      <w:pPr>
        <w:pStyle w:val="a4"/>
        <w:shd w:val="clear" w:color="auto" w:fill="FFFFFF"/>
        <w:spacing w:before="0" w:beforeAutospacing="0" w:after="285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>5.Дифференцировать свистящие и шипящие звуки.</w:t>
      </w:r>
    </w:p>
    <w:p w:rsidR="00E95A1D" w:rsidRDefault="00AB1DB3" w:rsidP="008906CB">
      <w:pPr>
        <w:pStyle w:val="a4"/>
        <w:shd w:val="clear" w:color="auto" w:fill="FFFFFF"/>
        <w:spacing w:before="0" w:beforeAutospacing="0" w:after="285" w:afterAutospacing="0"/>
        <w:rPr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EE2CFF" wp14:editId="5C411A56">
            <wp:extent cx="5439395" cy="3796301"/>
            <wp:effectExtent l="0" t="0" r="9525" b="0"/>
            <wp:docPr id="9" name="Рисунок 9" descr="https://1.bp.blogspot.com/-lcJ2_Y-yyhA/X56onoGzwuI/AAAAAAAABq4/B2S1RM0s2FofMSCAp49ykj2C7t9R3dAcQCLcBGAsYHQ/s96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lcJ2_Y-yyhA/X56onoGzwuI/AAAAAAAABq4/B2S1RM0s2FofMSCAp49ykj2C7t9R3dAcQCLcBGAsYHQ/s960/img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64" cy="380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E5" w:rsidRDefault="000557E5" w:rsidP="008906CB">
      <w:pPr>
        <w:pStyle w:val="a4"/>
        <w:shd w:val="clear" w:color="auto" w:fill="FFFFFF"/>
        <w:spacing w:before="0" w:beforeAutospacing="0" w:after="285" w:afterAutospacing="0"/>
        <w:rPr>
          <w:noProof/>
          <w:color w:val="000000"/>
          <w:sz w:val="28"/>
          <w:szCs w:val="28"/>
        </w:rPr>
      </w:pPr>
    </w:p>
    <w:p w:rsidR="008906CB" w:rsidRDefault="000557E5" w:rsidP="008906CB">
      <w:pPr>
        <w:pStyle w:val="a4"/>
        <w:shd w:val="clear" w:color="auto" w:fill="FFFFFF"/>
        <w:spacing w:before="0" w:beforeAutospacing="0" w:after="285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6.Дифференцировать парные глухие и звонкие звуки.</w:t>
      </w:r>
    </w:p>
    <w:p w:rsidR="000557E5" w:rsidRDefault="000557E5" w:rsidP="008906CB">
      <w:pPr>
        <w:pStyle w:val="a4"/>
        <w:shd w:val="clear" w:color="auto" w:fill="FFFFFF"/>
        <w:spacing w:before="0" w:beforeAutospacing="0" w:after="285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40166" cy="4080126"/>
            <wp:effectExtent l="0" t="0" r="8255" b="0"/>
            <wp:docPr id="10" name="Рисунок 10" descr="E:\ФОНЕМАТИЧЕСКОЕ РАЗВИТИЕ\Т-Д\img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НЕМАТИЧЕСКОЕ РАЗВИТИЕ\Т-Д\img10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28" cy="40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C1" w:rsidRPr="00447DC6" w:rsidRDefault="003A202F" w:rsidP="008906CB">
      <w:pPr>
        <w:pStyle w:val="a4"/>
        <w:shd w:val="clear" w:color="auto" w:fill="FFFFFF"/>
        <w:spacing w:before="0" w:beforeAutospacing="0" w:after="285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lastRenderedPageBreak/>
        <w:t>II</w:t>
      </w:r>
      <w:r w:rsidRPr="003A202F">
        <w:rPr>
          <w:b/>
          <w:color w:val="000000"/>
          <w:sz w:val="28"/>
          <w:szCs w:val="28"/>
        </w:rPr>
        <w:t xml:space="preserve">. </w:t>
      </w:r>
      <w:r w:rsidR="001707C1" w:rsidRPr="003A202F">
        <w:rPr>
          <w:b/>
          <w:color w:val="000000"/>
          <w:sz w:val="28"/>
          <w:szCs w:val="28"/>
        </w:rPr>
        <w:t>Работа над слогов</w:t>
      </w:r>
      <w:r w:rsidRPr="003A202F">
        <w:rPr>
          <w:b/>
          <w:color w:val="000000"/>
          <w:sz w:val="28"/>
          <w:szCs w:val="28"/>
        </w:rPr>
        <w:t>ой</w:t>
      </w:r>
      <w:r w:rsidR="001707C1" w:rsidRPr="003A202F">
        <w:rPr>
          <w:b/>
          <w:color w:val="000000"/>
          <w:sz w:val="28"/>
          <w:szCs w:val="28"/>
        </w:rPr>
        <w:t xml:space="preserve"> структур</w:t>
      </w:r>
      <w:r w:rsidRPr="003A202F">
        <w:rPr>
          <w:b/>
          <w:color w:val="000000"/>
          <w:sz w:val="28"/>
          <w:szCs w:val="28"/>
        </w:rPr>
        <w:t>ой</w:t>
      </w:r>
      <w:r w:rsidR="001707C1" w:rsidRPr="003A202F">
        <w:rPr>
          <w:b/>
          <w:color w:val="000000"/>
          <w:sz w:val="28"/>
          <w:szCs w:val="28"/>
        </w:rPr>
        <w:t xml:space="preserve"> слова</w:t>
      </w:r>
      <w:r w:rsidRPr="003A202F">
        <w:rPr>
          <w:b/>
          <w:color w:val="000000"/>
          <w:sz w:val="28"/>
          <w:szCs w:val="28"/>
        </w:rPr>
        <w:t>.</w:t>
      </w:r>
    </w:p>
    <w:p w:rsidR="003A202F" w:rsidRDefault="003A202F" w:rsidP="008906CB">
      <w:pPr>
        <w:pStyle w:val="a4"/>
        <w:shd w:val="clear" w:color="auto" w:fill="FFFFFF"/>
        <w:spacing w:before="0" w:beforeAutospacing="0" w:after="285" w:afterAutospacing="0"/>
        <w:rPr>
          <w:color w:val="000000"/>
          <w:sz w:val="28"/>
          <w:szCs w:val="28"/>
        </w:rPr>
      </w:pPr>
      <w:r w:rsidRPr="003A202F">
        <w:rPr>
          <w:color w:val="000000"/>
          <w:sz w:val="28"/>
          <w:szCs w:val="28"/>
        </w:rPr>
        <w:t>1.</w:t>
      </w:r>
      <w:r w:rsidR="009B4523">
        <w:rPr>
          <w:color w:val="000000"/>
          <w:sz w:val="28"/>
          <w:szCs w:val="28"/>
        </w:rPr>
        <w:t>Составление слов из слогов.</w:t>
      </w:r>
    </w:p>
    <w:p w:rsidR="003A202F" w:rsidRPr="003A202F" w:rsidRDefault="003A202F" w:rsidP="008906CB">
      <w:pPr>
        <w:pStyle w:val="a4"/>
        <w:shd w:val="clear" w:color="auto" w:fill="FFFFFF"/>
        <w:spacing w:before="0" w:beforeAutospacing="0" w:after="285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94744" cy="1741014"/>
            <wp:effectExtent l="0" t="0" r="0" b="0"/>
            <wp:docPr id="11" name="Рисунок 11" descr="E:\СЛОГОВАЯ СТРУКТУРА\Разрезная Гу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ЛОГОВАЯ СТРУКТУРА\Разрезная Гус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07" cy="174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523" w:rsidRPr="009B45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4523">
        <w:rPr>
          <w:noProof/>
          <w:color w:val="000000"/>
          <w:sz w:val="28"/>
          <w:szCs w:val="28"/>
        </w:rPr>
        <w:drawing>
          <wp:inline distT="0" distB="0" distL="0" distR="0">
            <wp:extent cx="2657021" cy="1993186"/>
            <wp:effectExtent l="0" t="0" r="0" b="7620"/>
            <wp:docPr id="12" name="Рисунок 12" descr="E:\СЛОГОВАЯ СТРУКТУРА\разрезн.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ЛОГОВАЯ СТРУКТУРА\разрезн.Кош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60" cy="199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1D" w:rsidRDefault="009B4523" w:rsidP="005A7626">
      <w:pPr>
        <w:pStyle w:val="a4"/>
        <w:shd w:val="clear" w:color="auto" w:fill="FFFFFF"/>
        <w:spacing w:before="0" w:beforeAutospacing="0" w:after="285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3FE8B80" wp14:editId="673A92F3">
            <wp:extent cx="2680246" cy="2011580"/>
            <wp:effectExtent l="0" t="0" r="6350" b="8255"/>
            <wp:docPr id="13" name="Рисунок 13" descr="E:\СЛОГОВАЯ СТРУКТУРА\Разрезная Куб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ЛОГОВАЯ СТРУКТУРА\Разрезная Куби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92" cy="20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626">
        <w:rPr>
          <w:color w:val="000000"/>
          <w:sz w:val="28"/>
          <w:szCs w:val="28"/>
        </w:rPr>
        <w:t xml:space="preserve"> </w:t>
      </w:r>
      <w:r w:rsidR="005A7626">
        <w:rPr>
          <w:noProof/>
          <w:color w:val="000000"/>
          <w:sz w:val="28"/>
          <w:szCs w:val="28"/>
        </w:rPr>
        <w:t xml:space="preserve">   </w:t>
      </w:r>
      <w:r w:rsidR="005A7626">
        <w:rPr>
          <w:noProof/>
          <w:color w:val="000000"/>
          <w:sz w:val="28"/>
          <w:szCs w:val="28"/>
        </w:rPr>
        <w:drawing>
          <wp:inline distT="0" distB="0" distL="0" distR="0">
            <wp:extent cx="2969231" cy="1689916"/>
            <wp:effectExtent l="0" t="0" r="3175" b="5715"/>
            <wp:docPr id="14" name="Рисунок 14" descr="E:\СЛОГОВАЯ СТРУКТУРА\Разрезное с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ЛОГОВАЯ СТРУКТУРА\Разрезное слов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89" cy="16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87" w:rsidRDefault="00EA3587" w:rsidP="005A7626">
      <w:pPr>
        <w:pStyle w:val="a4"/>
        <w:shd w:val="clear" w:color="auto" w:fill="FFFFFF"/>
        <w:spacing w:before="0" w:beforeAutospacing="0" w:after="285" w:afterAutospacing="0"/>
        <w:rPr>
          <w:noProof/>
          <w:color w:val="000000"/>
          <w:sz w:val="28"/>
          <w:szCs w:val="28"/>
        </w:rPr>
      </w:pPr>
    </w:p>
    <w:p w:rsidR="005A7626" w:rsidRDefault="00EA3587" w:rsidP="005A7626">
      <w:pPr>
        <w:pStyle w:val="a4"/>
        <w:shd w:val="clear" w:color="auto" w:fill="FFFFFF"/>
        <w:spacing w:before="0" w:beforeAutospacing="0" w:after="285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678168" cy="3508625"/>
            <wp:effectExtent l="0" t="0" r="8255" b="0"/>
            <wp:docPr id="15" name="Рисунок 15" descr="E:\СЛОГОВАЯ СТРУКТУРА\Помоги вор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ЛОГОВАЯ СТРУКТУРА\Помоги вороне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27" cy="351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87" w:rsidRDefault="00EA3587" w:rsidP="005A7626">
      <w:pPr>
        <w:pStyle w:val="a4"/>
        <w:shd w:val="clear" w:color="auto" w:fill="FFFFFF"/>
        <w:spacing w:before="0" w:beforeAutospacing="0" w:after="285" w:afterAutospacing="0"/>
        <w:rPr>
          <w:b/>
          <w:noProof/>
          <w:color w:val="000000"/>
          <w:sz w:val="28"/>
          <w:szCs w:val="28"/>
        </w:rPr>
      </w:pPr>
      <w:r w:rsidRPr="00EA3587">
        <w:rPr>
          <w:b/>
          <w:noProof/>
          <w:color w:val="000000"/>
          <w:sz w:val="28"/>
          <w:szCs w:val="28"/>
          <w:lang w:val="en-US"/>
        </w:rPr>
        <w:lastRenderedPageBreak/>
        <w:t xml:space="preserve">III. </w:t>
      </w:r>
      <w:r w:rsidRPr="00EA3587">
        <w:rPr>
          <w:b/>
          <w:noProof/>
          <w:color w:val="000000"/>
          <w:sz w:val="28"/>
          <w:szCs w:val="28"/>
        </w:rPr>
        <w:t>Работа над фразой.</w:t>
      </w:r>
    </w:p>
    <w:p w:rsidR="001A1027" w:rsidRDefault="001A1027" w:rsidP="005A7626">
      <w:pPr>
        <w:pStyle w:val="a4"/>
        <w:shd w:val="clear" w:color="auto" w:fill="FFFFFF"/>
        <w:spacing w:before="0" w:beforeAutospacing="0" w:after="285" w:afterAutospacing="0"/>
        <w:rPr>
          <w:b/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3CC5E014" wp14:editId="0E322494">
            <wp:extent cx="4387065" cy="2542854"/>
            <wp:effectExtent l="0" t="0" r="0" b="0"/>
            <wp:docPr id="19" name="Рисунок 19" descr="E:\Грамматический строй речи\Слово, предложение\Кошка любит 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рамматический строй речи\Слово, предложение\Кошка любит молок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52" cy="255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4B" w:rsidRDefault="0033374B" w:rsidP="005A7626">
      <w:pPr>
        <w:pStyle w:val="a4"/>
        <w:shd w:val="clear" w:color="auto" w:fill="FFFFFF"/>
        <w:spacing w:before="0" w:beforeAutospacing="0" w:after="285" w:afterAutospacing="0"/>
        <w:rPr>
          <w:noProof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4EB851BB" wp14:editId="46A58E3D">
            <wp:extent cx="3595955" cy="2490460"/>
            <wp:effectExtent l="0" t="0" r="5080" b="5715"/>
            <wp:docPr id="16" name="Рисунок 16" descr="https://i.pinimg.com/736x/13/a3/a5/13a3a556f9411ccb8e8c466d485b6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13/a3/a5/13a3a556f9411ccb8e8c466d485b66c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07" cy="249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027" w:rsidRDefault="001A1027" w:rsidP="00A37F3F">
      <w:pPr>
        <w:pStyle w:val="a4"/>
        <w:shd w:val="clear" w:color="auto" w:fill="FFFFFF"/>
        <w:spacing w:before="0" w:beforeAutospacing="0" w:after="285" w:afterAutospacing="0"/>
        <w:ind w:firstLine="708"/>
        <w:rPr>
          <w:color w:val="000000"/>
          <w:sz w:val="28"/>
          <w:szCs w:val="28"/>
        </w:rPr>
      </w:pPr>
    </w:p>
    <w:p w:rsidR="00B31B83" w:rsidRDefault="0033374B" w:rsidP="00B31B83">
      <w:pPr>
        <w:pStyle w:val="a4"/>
        <w:shd w:val="clear" w:color="auto" w:fill="FFFFFF"/>
        <w:spacing w:before="0" w:beforeAutospacing="0" w:after="285" w:afterAutospacing="0"/>
        <w:ind w:firstLine="708"/>
        <w:rPr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3DB90F9" wp14:editId="59557DF5">
            <wp:extent cx="4252454" cy="3008264"/>
            <wp:effectExtent l="0" t="0" r="0" b="1905"/>
            <wp:docPr id="17" name="Рисунок 17" descr="https://i.pinimg.com/originals/95/46/fd/9546fdb392c1c9ff23c965ac1da049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95/46/fd/9546fdb392c1c9ff23c965ac1da049c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45" cy="301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83" w:rsidRDefault="00B31B83" w:rsidP="00B31B83">
      <w:pPr>
        <w:pStyle w:val="a4"/>
        <w:shd w:val="clear" w:color="auto" w:fill="FFFFFF"/>
        <w:spacing w:before="0" w:beforeAutospacing="0" w:after="285" w:afterAutospacing="0"/>
        <w:rPr>
          <w:b/>
          <w:color w:val="000000"/>
          <w:sz w:val="28"/>
          <w:szCs w:val="28"/>
        </w:rPr>
      </w:pPr>
      <w:proofErr w:type="gramStart"/>
      <w:r w:rsidRPr="00B31B83">
        <w:rPr>
          <w:b/>
          <w:color w:val="000000"/>
          <w:sz w:val="28"/>
          <w:szCs w:val="28"/>
          <w:lang w:val="en-US"/>
        </w:rPr>
        <w:lastRenderedPageBreak/>
        <w:t>IV</w:t>
      </w:r>
      <w:r w:rsidRPr="00B31B83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>Работа над грамматическим строем речи.</w:t>
      </w:r>
      <w:proofErr w:type="gramEnd"/>
    </w:p>
    <w:p w:rsidR="00EC33FA" w:rsidRPr="00420564" w:rsidRDefault="00B22678" w:rsidP="00B31B83">
      <w:pPr>
        <w:pStyle w:val="a4"/>
        <w:shd w:val="clear" w:color="auto" w:fill="FFFFFF"/>
        <w:spacing w:before="0" w:beforeAutospacing="0" w:after="285" w:afterAutospacing="0"/>
        <w:rPr>
          <w:color w:val="000000"/>
        </w:rPr>
      </w:pPr>
      <w:r>
        <w:rPr>
          <w:color w:val="000000"/>
        </w:rPr>
        <w:t xml:space="preserve">                          </w:t>
      </w:r>
      <w:r w:rsidR="00EC33FA" w:rsidRPr="00420564">
        <w:rPr>
          <w:color w:val="000000"/>
        </w:rPr>
        <w:t>Единственное и множественное число.</w:t>
      </w:r>
    </w:p>
    <w:p w:rsidR="00FF3675" w:rsidRDefault="00B22678" w:rsidP="00B31B83">
      <w:pPr>
        <w:pStyle w:val="a4"/>
        <w:shd w:val="clear" w:color="auto" w:fill="FFFFFF"/>
        <w:spacing w:before="0" w:beforeAutospacing="0" w:after="285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 xml:space="preserve">           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037744" cy="3028309"/>
            <wp:effectExtent l="0" t="0" r="1270" b="1270"/>
            <wp:docPr id="25" name="Рисунок 25" descr="E:\Грамматический строй речи\Единст. и множ число\един. и мн ч. чит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Грамматический строй речи\Единст. и множ число\един. и мн ч. читать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80" cy="302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3FA" w:rsidRPr="00420564" w:rsidRDefault="00420564" w:rsidP="00B31B83">
      <w:pPr>
        <w:pStyle w:val="a4"/>
        <w:shd w:val="clear" w:color="auto" w:fill="FFFFFF"/>
        <w:spacing w:before="0" w:beforeAutospacing="0" w:after="285" w:afterAutospacing="0"/>
        <w:rPr>
          <w:color w:val="000000"/>
        </w:rPr>
      </w:pPr>
      <w:r>
        <w:rPr>
          <w:color w:val="000000"/>
        </w:rPr>
        <w:t xml:space="preserve">  </w:t>
      </w:r>
      <w:r w:rsidR="00EC33FA" w:rsidRPr="00420564">
        <w:rPr>
          <w:color w:val="000000"/>
        </w:rPr>
        <w:t>Наречия качественного значения.</w:t>
      </w:r>
      <w:r w:rsidRPr="00420564">
        <w:rPr>
          <w:color w:val="000000"/>
        </w:rPr>
        <w:t xml:space="preserve">          </w:t>
      </w:r>
      <w:r w:rsidR="00EC33FA" w:rsidRPr="00420564">
        <w:rPr>
          <w:color w:val="000000"/>
        </w:rPr>
        <w:t xml:space="preserve"> </w:t>
      </w:r>
      <w:r>
        <w:rPr>
          <w:color w:val="000000"/>
        </w:rPr>
        <w:t xml:space="preserve">                 </w:t>
      </w:r>
      <w:r w:rsidR="00EC33FA" w:rsidRPr="00420564">
        <w:rPr>
          <w:color w:val="000000"/>
        </w:rPr>
        <w:t>Наречия пространственного значения</w:t>
      </w:r>
    </w:p>
    <w:p w:rsidR="00B22678" w:rsidRDefault="001A1027" w:rsidP="001A1027">
      <w:pPr>
        <w:pStyle w:val="a3"/>
        <w:rPr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8EBAF" wp14:editId="53A64887">
            <wp:extent cx="2696966" cy="1988873"/>
            <wp:effectExtent l="0" t="0" r="8255" b="0"/>
            <wp:docPr id="22" name="Рисунок 22" descr="E:\Грамматический строй речи\Наречия качественного значения\88-e160378757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Грамматический строй речи\Наречия качественного значения\88-e16037875766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97" cy="199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C33FA">
        <w:rPr>
          <w:noProof/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t xml:space="preserve">   </w:t>
      </w:r>
      <w:r w:rsidR="00EC33FA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7514" cy="1920403"/>
            <wp:effectExtent l="0" t="0" r="6985" b="3810"/>
            <wp:docPr id="23" name="Рисунок 23" descr="E:\Грамматический строй речи\Наречия пространственного значения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Грамматический строй речи\Наречия пространственного значения\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42" cy="192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</w:p>
    <w:p w:rsidR="00B22678" w:rsidRDefault="00B22678" w:rsidP="001A1027">
      <w:pPr>
        <w:pStyle w:val="a3"/>
        <w:rPr>
          <w:noProof/>
          <w:color w:val="000000"/>
          <w:sz w:val="28"/>
          <w:szCs w:val="28"/>
        </w:rPr>
      </w:pPr>
    </w:p>
    <w:p w:rsidR="001F660C" w:rsidRDefault="001A1027" w:rsidP="00125A45">
      <w:pPr>
        <w:pStyle w:val="a3"/>
        <w:rPr>
          <w:noProof/>
          <w:lang w:eastAsia="ru-RU"/>
        </w:rPr>
      </w:pPr>
      <w:r>
        <w:rPr>
          <w:noProof/>
          <w:color w:val="000000"/>
          <w:sz w:val="28"/>
          <w:szCs w:val="28"/>
        </w:rPr>
        <w:t xml:space="preserve">      </w:t>
      </w:r>
      <w:r w:rsidR="00DC4ECA">
        <w:rPr>
          <w:noProof/>
          <w:color w:val="000000"/>
          <w:sz w:val="28"/>
          <w:szCs w:val="28"/>
        </w:rPr>
        <w:t xml:space="preserve">  </w:t>
      </w:r>
      <w:r w:rsidR="00B22678">
        <w:rPr>
          <w:noProof/>
          <w:lang w:eastAsia="ru-RU"/>
        </w:rPr>
        <w:t xml:space="preserve">       </w:t>
      </w:r>
      <w:r w:rsidR="00B22678">
        <w:rPr>
          <w:noProof/>
          <w:lang w:eastAsia="ru-RU"/>
        </w:rPr>
        <w:drawing>
          <wp:inline distT="0" distB="0" distL="0" distR="0" wp14:anchorId="5A67F65B" wp14:editId="69708EB7">
            <wp:extent cx="4315146" cy="2717514"/>
            <wp:effectExtent l="0" t="0" r="0" b="6985"/>
            <wp:docPr id="24" name="Рисунок 24" descr="https://sun9-46.userapi.com/impg/HhBzUcnWBL46CIZOLHt2F0w_Ee1_rsY6sT7auw/bBXgmzvrpLk.jpg?size=604x453&amp;quality=96&amp;sign=f0bdab2306ba71e50c501ff7f36d24a6&amp;c_uniq_tag=BXWFyIwZ4XsiX_s1zxNo0sw16pYzfEzEcRENF9Rp9X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HhBzUcnWBL46CIZOLHt2F0w_Ee1_rsY6sT7auw/bBXgmzvrpLk.jpg?size=604x453&amp;quality=96&amp;sign=f0bdab2306ba71e50c501ff7f36d24a6&amp;c_uniq_tag=BXWFyIwZ4XsiX_s1zxNo0sw16pYzfEzEcRENF9Rp9Xo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90" cy="27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C6" w:rsidRDefault="00447DC6" w:rsidP="00125A4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</w:t>
      </w:r>
      <w:r w:rsidR="003503CE">
        <w:rPr>
          <w:noProof/>
          <w:lang w:eastAsia="ru-RU"/>
        </w:rPr>
        <w:t xml:space="preserve">         </w:t>
      </w:r>
      <w:r w:rsidR="003503CE">
        <w:rPr>
          <w:rFonts w:ascii="Times New Roman" w:hAnsi="Times New Roman" w:cs="Times New Roman"/>
          <w:noProof/>
          <w:sz w:val="28"/>
          <w:szCs w:val="28"/>
          <w:lang w:eastAsia="ru-RU"/>
        </w:rPr>
        <w:t>Употребление в речи предло</w:t>
      </w:r>
      <w:r w:rsidRPr="00447DC6">
        <w:rPr>
          <w:rFonts w:ascii="Times New Roman" w:hAnsi="Times New Roman" w:cs="Times New Roman"/>
          <w:noProof/>
          <w:sz w:val="28"/>
          <w:szCs w:val="28"/>
          <w:lang w:eastAsia="ru-RU"/>
        </w:rPr>
        <w:t>гов.</w:t>
      </w:r>
    </w:p>
    <w:p w:rsidR="003503CE" w:rsidRPr="00447DC6" w:rsidRDefault="003503CE" w:rsidP="00125A45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7DC6" w:rsidRDefault="00447DC6" w:rsidP="00125A45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4914900" cy="6946391"/>
            <wp:effectExtent l="0" t="0" r="0" b="6985"/>
            <wp:docPr id="1" name="Рисунок 1" descr="E:\Грамматический строй речи\Предлоги\НАД, ПОД\НА или Н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амматический строй речи\Предлоги\НАД, ПОД\НА или НаД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83" cy="694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C6" w:rsidRDefault="00447DC6" w:rsidP="00125A45">
      <w:pPr>
        <w:pStyle w:val="a3"/>
        <w:rPr>
          <w:noProof/>
          <w:lang w:eastAsia="ru-RU"/>
        </w:rPr>
      </w:pPr>
    </w:p>
    <w:p w:rsidR="00447DC6" w:rsidRDefault="00447DC6" w:rsidP="00125A45">
      <w:pPr>
        <w:pStyle w:val="a3"/>
        <w:rPr>
          <w:noProof/>
          <w:lang w:eastAsia="ru-RU"/>
        </w:rPr>
      </w:pPr>
    </w:p>
    <w:p w:rsidR="00447DC6" w:rsidRDefault="00447DC6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7DC6" w:rsidRDefault="00447DC6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7DC6" w:rsidRDefault="00447DC6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7DC6" w:rsidRDefault="00447DC6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7DC6" w:rsidRDefault="00447DC6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7DC6" w:rsidRDefault="00447DC6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7DC6" w:rsidRDefault="00447DC6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7DC6" w:rsidRDefault="00447DC6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7DC6" w:rsidRDefault="00447DC6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7DC6" w:rsidRDefault="00447DC6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7DC6" w:rsidRDefault="00447DC6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4F1C" w:rsidRPr="00184F1C" w:rsidRDefault="00184F1C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4F1C">
        <w:rPr>
          <w:rFonts w:ascii="Times New Roman" w:eastAsia="Calibri" w:hAnsi="Times New Roman" w:cs="Times New Roman"/>
          <w:sz w:val="28"/>
          <w:szCs w:val="28"/>
        </w:rPr>
        <w:t>КГУ «</w:t>
      </w:r>
      <w:proofErr w:type="spellStart"/>
      <w:r w:rsidRPr="00184F1C">
        <w:rPr>
          <w:rFonts w:ascii="Times New Roman" w:eastAsia="Calibri" w:hAnsi="Times New Roman" w:cs="Times New Roman"/>
          <w:sz w:val="28"/>
          <w:szCs w:val="28"/>
        </w:rPr>
        <w:t>Рудненская</w:t>
      </w:r>
      <w:proofErr w:type="spellEnd"/>
      <w:r w:rsidRPr="00184F1C">
        <w:rPr>
          <w:rFonts w:ascii="Times New Roman" w:eastAsia="Calibri" w:hAnsi="Times New Roman" w:cs="Times New Roman"/>
          <w:sz w:val="28"/>
          <w:szCs w:val="28"/>
        </w:rPr>
        <w:t xml:space="preserve"> специальная школа для детей с </w:t>
      </w:r>
      <w:proofErr w:type="gramStart"/>
      <w:r w:rsidRPr="00184F1C">
        <w:rPr>
          <w:rFonts w:ascii="Times New Roman" w:eastAsia="Calibri" w:hAnsi="Times New Roman" w:cs="Times New Roman"/>
          <w:sz w:val="28"/>
          <w:szCs w:val="28"/>
        </w:rPr>
        <w:t>особыми</w:t>
      </w:r>
      <w:proofErr w:type="gramEnd"/>
    </w:p>
    <w:p w:rsidR="00184F1C" w:rsidRPr="00184F1C" w:rsidRDefault="00184F1C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4F1C">
        <w:rPr>
          <w:rFonts w:ascii="Times New Roman" w:eastAsia="Calibri" w:hAnsi="Times New Roman" w:cs="Times New Roman"/>
          <w:sz w:val="28"/>
          <w:szCs w:val="28"/>
        </w:rPr>
        <w:t>образовательными потребностями»</w:t>
      </w:r>
    </w:p>
    <w:p w:rsidR="00184F1C" w:rsidRPr="00184F1C" w:rsidRDefault="00184F1C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84F1C">
        <w:rPr>
          <w:rFonts w:ascii="Times New Roman" w:eastAsia="Calibri" w:hAnsi="Times New Roman" w:cs="Times New Roman"/>
          <w:sz w:val="28"/>
          <w:szCs w:val="28"/>
        </w:rPr>
        <w:t xml:space="preserve">Управления образования </w:t>
      </w:r>
      <w:proofErr w:type="spellStart"/>
      <w:r w:rsidRPr="00184F1C">
        <w:rPr>
          <w:rFonts w:ascii="Times New Roman" w:eastAsia="Calibri" w:hAnsi="Times New Roman" w:cs="Times New Roman"/>
          <w:sz w:val="28"/>
          <w:szCs w:val="28"/>
        </w:rPr>
        <w:t>акимата</w:t>
      </w:r>
      <w:proofErr w:type="spellEnd"/>
      <w:r w:rsidRPr="00184F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84F1C">
        <w:rPr>
          <w:rFonts w:ascii="Times New Roman" w:eastAsia="Calibri" w:hAnsi="Times New Roman" w:cs="Times New Roman"/>
          <w:sz w:val="28"/>
          <w:szCs w:val="28"/>
        </w:rPr>
        <w:t>Костанайской</w:t>
      </w:r>
      <w:proofErr w:type="spellEnd"/>
      <w:r w:rsidRPr="00184F1C">
        <w:rPr>
          <w:rFonts w:ascii="Times New Roman" w:eastAsia="Calibri" w:hAnsi="Times New Roman" w:cs="Times New Roman"/>
          <w:sz w:val="28"/>
          <w:szCs w:val="28"/>
        </w:rPr>
        <w:t xml:space="preserve"> области.</w:t>
      </w:r>
    </w:p>
    <w:p w:rsidR="00184F1C" w:rsidRPr="00184F1C" w:rsidRDefault="00184F1C" w:rsidP="00184F1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4F1C" w:rsidRDefault="00184F1C" w:rsidP="00125A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FB5" w:rsidRDefault="00921FB5" w:rsidP="00125A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FB5" w:rsidRDefault="00921FB5" w:rsidP="00125A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FB5" w:rsidRDefault="00921FB5" w:rsidP="00125A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FB5" w:rsidRDefault="00921FB5" w:rsidP="00125A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FB5" w:rsidRDefault="00921FB5" w:rsidP="00125A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1FB5" w:rsidRPr="00642B98" w:rsidRDefault="00921FB5" w:rsidP="00921FB5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921FB5" w:rsidRPr="00642B98" w:rsidRDefault="00921FB5" w:rsidP="00921FB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642B98">
        <w:rPr>
          <w:rFonts w:ascii="Times New Roman" w:hAnsi="Times New Roman" w:cs="Times New Roman"/>
          <w:sz w:val="36"/>
          <w:szCs w:val="36"/>
        </w:rPr>
        <w:t>Выступление на заседании методического объединения</w:t>
      </w:r>
    </w:p>
    <w:p w:rsidR="00921FB5" w:rsidRPr="00642B98" w:rsidRDefault="00921FB5" w:rsidP="00921FB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642B98">
        <w:rPr>
          <w:rFonts w:ascii="Times New Roman" w:hAnsi="Times New Roman" w:cs="Times New Roman"/>
          <w:sz w:val="36"/>
          <w:szCs w:val="36"/>
        </w:rPr>
        <w:t>учителей начальных классов.</w:t>
      </w:r>
    </w:p>
    <w:p w:rsidR="00921FB5" w:rsidRPr="00642B98" w:rsidRDefault="00921FB5" w:rsidP="00125A45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921FB5" w:rsidRPr="00642B98" w:rsidRDefault="00642B98" w:rsidP="00921FB5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642B98">
        <w:rPr>
          <w:rFonts w:ascii="Times New Roman" w:hAnsi="Times New Roman" w:cs="Times New Roman"/>
          <w:b/>
          <w:i/>
          <w:sz w:val="44"/>
          <w:szCs w:val="44"/>
        </w:rPr>
        <w:t>«</w:t>
      </w:r>
      <w:r w:rsidR="00921FB5" w:rsidRPr="00642B98">
        <w:rPr>
          <w:rFonts w:ascii="Times New Roman" w:hAnsi="Times New Roman" w:cs="Times New Roman"/>
          <w:b/>
          <w:i/>
          <w:sz w:val="44"/>
          <w:szCs w:val="44"/>
        </w:rPr>
        <w:t>Методы и приёмы для обучения чтению</w:t>
      </w:r>
    </w:p>
    <w:p w:rsidR="00921FB5" w:rsidRPr="00642B98" w:rsidRDefault="00921FB5" w:rsidP="00921FB5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642B98">
        <w:rPr>
          <w:rFonts w:ascii="Times New Roman" w:hAnsi="Times New Roman" w:cs="Times New Roman"/>
          <w:b/>
          <w:i/>
          <w:sz w:val="44"/>
          <w:szCs w:val="44"/>
        </w:rPr>
        <w:t>и развитию правильной речи у учащихся со сложной структурой дефекта</w:t>
      </w:r>
      <w:r w:rsidR="00642B98" w:rsidRPr="00642B98">
        <w:rPr>
          <w:rFonts w:ascii="Times New Roman" w:hAnsi="Times New Roman" w:cs="Times New Roman"/>
          <w:b/>
          <w:i/>
          <w:sz w:val="44"/>
          <w:szCs w:val="44"/>
        </w:rPr>
        <w:t>».</w:t>
      </w:r>
    </w:p>
    <w:p w:rsidR="00642B98" w:rsidRPr="00642B98" w:rsidRDefault="00642B98" w:rsidP="00921FB5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42B98">
        <w:rPr>
          <w:rFonts w:ascii="Times New Roman" w:hAnsi="Times New Roman" w:cs="Times New Roman"/>
          <w:sz w:val="28"/>
          <w:szCs w:val="28"/>
        </w:rPr>
        <w:t>Подготовила учитель-логопед Пшеницына В.А.</w:t>
      </w: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2B98" w:rsidRPr="00642B98" w:rsidRDefault="00642B98" w:rsidP="00921FB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 2022 г.</w:t>
      </w:r>
    </w:p>
    <w:p w:rsidR="00921FB5" w:rsidRPr="00642B98" w:rsidRDefault="00921FB5" w:rsidP="00125A45">
      <w:pPr>
        <w:pStyle w:val="a3"/>
        <w:rPr>
          <w:rFonts w:ascii="Times New Roman" w:hAnsi="Times New Roman" w:cs="Times New Roman"/>
          <w:sz w:val="44"/>
          <w:szCs w:val="44"/>
        </w:rPr>
      </w:pPr>
    </w:p>
    <w:sectPr w:rsidR="00921FB5" w:rsidRPr="00642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48E"/>
    <w:rsid w:val="000557E5"/>
    <w:rsid w:val="00057B9E"/>
    <w:rsid w:val="00061C04"/>
    <w:rsid w:val="00065A40"/>
    <w:rsid w:val="00065FA8"/>
    <w:rsid w:val="000C5E47"/>
    <w:rsid w:val="000E3D28"/>
    <w:rsid w:val="00107596"/>
    <w:rsid w:val="00125A45"/>
    <w:rsid w:val="00140E6E"/>
    <w:rsid w:val="001654EB"/>
    <w:rsid w:val="001707C1"/>
    <w:rsid w:val="0018148E"/>
    <w:rsid w:val="00184F1C"/>
    <w:rsid w:val="001A1027"/>
    <w:rsid w:val="001C4181"/>
    <w:rsid w:val="001C7392"/>
    <w:rsid w:val="001F660C"/>
    <w:rsid w:val="00255F21"/>
    <w:rsid w:val="002632D3"/>
    <w:rsid w:val="00270072"/>
    <w:rsid w:val="002D1FFF"/>
    <w:rsid w:val="002E68D5"/>
    <w:rsid w:val="00320822"/>
    <w:rsid w:val="0033374B"/>
    <w:rsid w:val="003503CE"/>
    <w:rsid w:val="003A202F"/>
    <w:rsid w:val="00412FF4"/>
    <w:rsid w:val="00420564"/>
    <w:rsid w:val="00437B98"/>
    <w:rsid w:val="00447DC6"/>
    <w:rsid w:val="00461F95"/>
    <w:rsid w:val="00490319"/>
    <w:rsid w:val="004B072E"/>
    <w:rsid w:val="004D7C14"/>
    <w:rsid w:val="00555B68"/>
    <w:rsid w:val="00577C64"/>
    <w:rsid w:val="005A7626"/>
    <w:rsid w:val="00642B98"/>
    <w:rsid w:val="006501B2"/>
    <w:rsid w:val="006F70B1"/>
    <w:rsid w:val="007347D2"/>
    <w:rsid w:val="007608A5"/>
    <w:rsid w:val="007D1714"/>
    <w:rsid w:val="007D5670"/>
    <w:rsid w:val="007E3137"/>
    <w:rsid w:val="00804C3F"/>
    <w:rsid w:val="00847D59"/>
    <w:rsid w:val="00853CC8"/>
    <w:rsid w:val="008638C8"/>
    <w:rsid w:val="008906CB"/>
    <w:rsid w:val="00921FB5"/>
    <w:rsid w:val="00983155"/>
    <w:rsid w:val="009B4523"/>
    <w:rsid w:val="009F15C7"/>
    <w:rsid w:val="009F5FE8"/>
    <w:rsid w:val="00A37F3F"/>
    <w:rsid w:val="00AA1B5A"/>
    <w:rsid w:val="00AB1DB3"/>
    <w:rsid w:val="00AB3B3F"/>
    <w:rsid w:val="00AC3EBA"/>
    <w:rsid w:val="00B22678"/>
    <w:rsid w:val="00B31B83"/>
    <w:rsid w:val="00B77CDB"/>
    <w:rsid w:val="00B852B1"/>
    <w:rsid w:val="00B965C6"/>
    <w:rsid w:val="00BB4662"/>
    <w:rsid w:val="00BC79CE"/>
    <w:rsid w:val="00BE2F35"/>
    <w:rsid w:val="00D01797"/>
    <w:rsid w:val="00D173BA"/>
    <w:rsid w:val="00D56BB0"/>
    <w:rsid w:val="00DC4ECA"/>
    <w:rsid w:val="00DD1FB8"/>
    <w:rsid w:val="00DF4337"/>
    <w:rsid w:val="00DF5603"/>
    <w:rsid w:val="00E0177F"/>
    <w:rsid w:val="00E4265E"/>
    <w:rsid w:val="00E95A1D"/>
    <w:rsid w:val="00EA3587"/>
    <w:rsid w:val="00EC33FA"/>
    <w:rsid w:val="00ED36F8"/>
    <w:rsid w:val="00F119ED"/>
    <w:rsid w:val="00F120D2"/>
    <w:rsid w:val="00F422A2"/>
    <w:rsid w:val="00F5085F"/>
    <w:rsid w:val="00FF3675"/>
    <w:rsid w:val="00FF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148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25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1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148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25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1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7C025-33F2-4DDB-A0CF-E4AA989C3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14</Pages>
  <Words>1454</Words>
  <Characters>8293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2022-10-30T16:53:00Z</cp:lastPrinted>
  <dcterms:created xsi:type="dcterms:W3CDTF">2022-10-30T12:58:00Z</dcterms:created>
  <dcterms:modified xsi:type="dcterms:W3CDTF">2023-03-01T18:21:00Z</dcterms:modified>
</cp:coreProperties>
</file>