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1AE1" w14:textId="77777777" w:rsidR="00CE1427" w:rsidRDefault="00CE1427" w:rsidP="006C0B77">
      <w:pPr>
        <w:spacing w:after="0"/>
        <w:ind w:firstLine="709"/>
        <w:jc w:val="both"/>
        <w:rPr>
          <w:b/>
          <w:bCs/>
          <w:lang w:val="kk-KZ"/>
        </w:rPr>
      </w:pPr>
    </w:p>
    <w:p w14:paraId="6AA9D634" w14:textId="1E7B38EB" w:rsidR="000B7703" w:rsidRDefault="00CE1427" w:rsidP="006C0B77">
      <w:pPr>
        <w:spacing w:after="0"/>
        <w:ind w:firstLine="709"/>
        <w:jc w:val="both"/>
        <w:rPr>
          <w:b/>
          <w:bCs/>
          <w:i/>
          <w:iCs/>
          <w:lang w:val="kk-KZ"/>
        </w:rPr>
      </w:pPr>
      <w:r w:rsidRPr="00CE1427">
        <w:rPr>
          <w:b/>
          <w:bCs/>
          <w:i/>
          <w:iCs/>
          <w:lang w:val="kk-KZ"/>
        </w:rPr>
        <w:t>А.С.АЙДАРБАЕВА</w:t>
      </w:r>
      <w:r>
        <w:rPr>
          <w:b/>
          <w:bCs/>
          <w:i/>
          <w:iCs/>
          <w:lang w:val="kk-KZ"/>
        </w:rPr>
        <w:t xml:space="preserve">., </w:t>
      </w:r>
      <w:r w:rsidR="006B4A1C">
        <w:rPr>
          <w:b/>
          <w:bCs/>
          <w:i/>
          <w:iCs/>
          <w:lang w:val="kk-KZ"/>
        </w:rPr>
        <w:t>Р.Ж</w:t>
      </w:r>
      <w:r w:rsidR="006B4A1C">
        <w:rPr>
          <w:b/>
          <w:bCs/>
          <w:i/>
          <w:iCs/>
          <w:lang w:val="kk-KZ"/>
        </w:rPr>
        <w:t xml:space="preserve">. </w:t>
      </w:r>
      <w:r>
        <w:rPr>
          <w:b/>
          <w:bCs/>
          <w:i/>
          <w:iCs/>
          <w:lang w:val="kk-KZ"/>
        </w:rPr>
        <w:t xml:space="preserve">КЕЛИНБАЕВА </w:t>
      </w:r>
    </w:p>
    <w:p w14:paraId="5841AE68" w14:textId="77777777" w:rsidR="00CE1427" w:rsidRDefault="00CE1427" w:rsidP="00CE1427">
      <w:pPr>
        <w:pStyle w:val="1"/>
        <w:spacing w:before="71"/>
        <w:ind w:right="104" w:firstLine="708"/>
        <w:rPr>
          <w:rFonts w:ascii="Times New Roman" w:hAnsi="Times New Roman" w:cs="Times New Roman"/>
          <w:color w:val="auto"/>
          <w:sz w:val="28"/>
          <w:szCs w:val="28"/>
          <w:lang w:val="kk-KZ"/>
        </w:rPr>
      </w:pPr>
      <w:r w:rsidRPr="00CE1427">
        <w:rPr>
          <w:rFonts w:ascii="Times New Roman" w:hAnsi="Times New Roman" w:cs="Times New Roman"/>
          <w:color w:val="auto"/>
          <w:sz w:val="28"/>
          <w:szCs w:val="28"/>
          <w:lang w:val="kk-KZ"/>
        </w:rPr>
        <w:t>Әл-Фараби</w:t>
      </w:r>
      <w:r w:rsidRPr="00CE1427">
        <w:rPr>
          <w:rFonts w:ascii="Times New Roman" w:hAnsi="Times New Roman" w:cs="Times New Roman"/>
          <w:color w:val="auto"/>
          <w:spacing w:val="-6"/>
          <w:sz w:val="28"/>
          <w:szCs w:val="28"/>
          <w:lang w:val="kk-KZ"/>
        </w:rPr>
        <w:t xml:space="preserve"> </w:t>
      </w:r>
      <w:r w:rsidRPr="00CE1427">
        <w:rPr>
          <w:rFonts w:ascii="Times New Roman" w:hAnsi="Times New Roman" w:cs="Times New Roman"/>
          <w:color w:val="auto"/>
          <w:sz w:val="28"/>
          <w:szCs w:val="28"/>
          <w:lang w:val="kk-KZ"/>
        </w:rPr>
        <w:t>атындағы</w:t>
      </w:r>
      <w:r w:rsidRPr="00CE1427">
        <w:rPr>
          <w:rFonts w:ascii="Times New Roman" w:hAnsi="Times New Roman" w:cs="Times New Roman"/>
          <w:color w:val="auto"/>
          <w:spacing w:val="-2"/>
          <w:sz w:val="28"/>
          <w:szCs w:val="28"/>
          <w:lang w:val="kk-KZ"/>
        </w:rPr>
        <w:t xml:space="preserve"> </w:t>
      </w:r>
      <w:r w:rsidRPr="00CE1427">
        <w:rPr>
          <w:rFonts w:ascii="Times New Roman" w:hAnsi="Times New Roman" w:cs="Times New Roman"/>
          <w:color w:val="auto"/>
          <w:sz w:val="28"/>
          <w:szCs w:val="28"/>
          <w:lang w:val="kk-KZ"/>
        </w:rPr>
        <w:t>Қазақ</w:t>
      </w:r>
      <w:r w:rsidRPr="00CE1427">
        <w:rPr>
          <w:rFonts w:ascii="Times New Roman" w:hAnsi="Times New Roman" w:cs="Times New Roman"/>
          <w:color w:val="auto"/>
          <w:spacing w:val="-2"/>
          <w:sz w:val="28"/>
          <w:szCs w:val="28"/>
          <w:lang w:val="kk-KZ"/>
        </w:rPr>
        <w:t xml:space="preserve"> </w:t>
      </w:r>
      <w:r w:rsidRPr="00CE1427">
        <w:rPr>
          <w:rFonts w:ascii="Times New Roman" w:hAnsi="Times New Roman" w:cs="Times New Roman"/>
          <w:color w:val="auto"/>
          <w:sz w:val="28"/>
          <w:szCs w:val="28"/>
          <w:lang w:val="kk-KZ"/>
        </w:rPr>
        <w:t>ұлттық</w:t>
      </w:r>
      <w:r w:rsidRPr="00CE1427">
        <w:rPr>
          <w:rFonts w:ascii="Times New Roman" w:hAnsi="Times New Roman" w:cs="Times New Roman"/>
          <w:color w:val="auto"/>
          <w:spacing w:val="-2"/>
          <w:sz w:val="28"/>
          <w:szCs w:val="28"/>
          <w:lang w:val="kk-KZ"/>
        </w:rPr>
        <w:t xml:space="preserve"> </w:t>
      </w:r>
      <w:r w:rsidRPr="00CE1427">
        <w:rPr>
          <w:rFonts w:ascii="Times New Roman" w:hAnsi="Times New Roman" w:cs="Times New Roman"/>
          <w:color w:val="auto"/>
          <w:sz w:val="28"/>
          <w:szCs w:val="28"/>
          <w:lang w:val="kk-KZ"/>
        </w:rPr>
        <w:t>университеті</w:t>
      </w:r>
    </w:p>
    <w:p w14:paraId="780069C5" w14:textId="64F89F1E" w:rsidR="00CE1427" w:rsidRPr="00CE1427" w:rsidRDefault="00CE1427" w:rsidP="00CE1427">
      <w:pPr>
        <w:ind w:firstLine="708"/>
        <w:rPr>
          <w:sz w:val="24"/>
          <w:szCs w:val="20"/>
          <w:lang w:val="kk-KZ"/>
        </w:rPr>
      </w:pPr>
      <w:r w:rsidRPr="00CE1427">
        <w:rPr>
          <w:sz w:val="24"/>
          <w:szCs w:val="20"/>
          <w:lang w:val="kk-KZ"/>
        </w:rPr>
        <w:t>(Қазақстан, Алматы)</w:t>
      </w:r>
      <w:r>
        <w:rPr>
          <w:sz w:val="24"/>
          <w:szCs w:val="20"/>
          <w:lang w:val="kk-KZ"/>
        </w:rPr>
        <w:t xml:space="preserve">, </w:t>
      </w:r>
      <w:r w:rsidRPr="00CE1427">
        <w:rPr>
          <w:sz w:val="24"/>
          <w:szCs w:val="20"/>
          <w:lang w:val="kk-KZ"/>
        </w:rPr>
        <w:t>e-mail: aizada.aidarbayeva@yu.edu.kz</w:t>
      </w:r>
    </w:p>
    <w:p w14:paraId="0DBAF47A" w14:textId="77777777" w:rsidR="00CE1427" w:rsidRPr="00CE1427" w:rsidRDefault="00CE1427" w:rsidP="006C0B77">
      <w:pPr>
        <w:spacing w:after="0"/>
        <w:ind w:firstLine="709"/>
        <w:jc w:val="both"/>
        <w:rPr>
          <w:b/>
          <w:bCs/>
          <w:lang w:val="kk-KZ"/>
        </w:rPr>
      </w:pPr>
    </w:p>
    <w:p w14:paraId="033DAA75" w14:textId="6FC0EF5E" w:rsidR="006B4A1C" w:rsidRDefault="00CE1427" w:rsidP="006B4A1C">
      <w:pPr>
        <w:spacing w:after="0"/>
        <w:ind w:firstLine="709"/>
        <w:jc w:val="center"/>
        <w:rPr>
          <w:lang w:val="kk-KZ"/>
        </w:rPr>
      </w:pPr>
      <w:r w:rsidRPr="000B7703">
        <w:rPr>
          <w:b/>
          <w:bCs/>
          <w:lang w:val="kk-KZ"/>
        </w:rPr>
        <w:t>ТУРИСТІК ЖӘНЕ ӨЛКЕТАНУ БАҒЫТЫНДА БОЛАШАҚ ГЕОГРАФИЯ МҰҒАЛІМДЕРІНІҢ КӘСІБИ ҚҰЗЫРЕТТІЛІКТЕРІН АРТТЫРУ</w:t>
      </w:r>
    </w:p>
    <w:p w14:paraId="1438F35B" w14:textId="6CF25937" w:rsidR="00C23C1A" w:rsidRPr="006B4A1C" w:rsidRDefault="00C23C1A" w:rsidP="007B3BF4">
      <w:pPr>
        <w:spacing w:after="0"/>
        <w:ind w:firstLine="709"/>
        <w:jc w:val="both"/>
        <w:rPr>
          <w:i/>
          <w:iCs/>
          <w:lang w:val="kk-KZ"/>
        </w:rPr>
      </w:pPr>
      <w:r w:rsidRPr="006B4A1C">
        <w:rPr>
          <w:b/>
          <w:bCs/>
          <w:i/>
          <w:iCs/>
          <w:lang w:val="kk-KZ"/>
        </w:rPr>
        <w:t>Андатпа.</w:t>
      </w:r>
      <w:r w:rsidR="009C0EAC" w:rsidRPr="006B4A1C">
        <w:rPr>
          <w:i/>
          <w:iCs/>
          <w:lang w:val="kk-KZ"/>
        </w:rPr>
        <w:t xml:space="preserve"> </w:t>
      </w:r>
      <w:r w:rsidRPr="006B4A1C">
        <w:rPr>
          <w:i/>
          <w:iCs/>
          <w:lang w:val="kk-KZ"/>
        </w:rPr>
        <w:t>Бұл мақалада болашақ география мұғалімдерінің туристік-өлкетану құзыреттерін қалыптастырудың мәні, түсінігі мен құрылымы, туристік-өлкетану құзыреттерін қалыптастыруда экскурсияның алатын орны мен ролі, туристік-өлкетану іс-әрекеттерін ұйымдастырудың педагогикалық принциптері мен шарттары қарастырылды. Қазіргі</w:t>
      </w:r>
      <w:r w:rsidRPr="006B4A1C">
        <w:rPr>
          <w:i/>
          <w:iCs/>
          <w:spacing w:val="-15"/>
          <w:lang w:val="kk-KZ"/>
        </w:rPr>
        <w:t xml:space="preserve"> </w:t>
      </w:r>
      <w:r w:rsidRPr="006B4A1C">
        <w:rPr>
          <w:i/>
          <w:iCs/>
          <w:lang w:val="kk-KZ"/>
        </w:rPr>
        <w:t>қазақ</w:t>
      </w:r>
      <w:r w:rsidRPr="006B4A1C">
        <w:rPr>
          <w:i/>
          <w:iCs/>
          <w:spacing w:val="-12"/>
          <w:lang w:val="kk-KZ"/>
        </w:rPr>
        <w:t xml:space="preserve"> </w:t>
      </w:r>
      <w:r w:rsidRPr="006B4A1C">
        <w:rPr>
          <w:i/>
          <w:iCs/>
          <w:lang w:val="kk-KZ"/>
        </w:rPr>
        <w:t>қоғамының</w:t>
      </w:r>
      <w:r w:rsidRPr="006B4A1C">
        <w:rPr>
          <w:i/>
          <w:iCs/>
          <w:spacing w:val="-10"/>
          <w:lang w:val="kk-KZ"/>
        </w:rPr>
        <w:t xml:space="preserve"> </w:t>
      </w:r>
      <w:r w:rsidRPr="006B4A1C">
        <w:rPr>
          <w:i/>
          <w:iCs/>
          <w:lang w:val="kk-KZ"/>
        </w:rPr>
        <w:t>әлеуметтік</w:t>
      </w:r>
      <w:r w:rsidRPr="006B4A1C">
        <w:rPr>
          <w:i/>
          <w:iCs/>
          <w:spacing w:val="-13"/>
          <w:lang w:val="kk-KZ"/>
        </w:rPr>
        <w:t xml:space="preserve"> </w:t>
      </w:r>
      <w:r w:rsidRPr="006B4A1C">
        <w:rPr>
          <w:i/>
          <w:iCs/>
          <w:lang w:val="kk-KZ"/>
        </w:rPr>
        <w:t>трансформациясы</w:t>
      </w:r>
      <w:r w:rsidRPr="006B4A1C">
        <w:rPr>
          <w:i/>
          <w:iCs/>
          <w:spacing w:val="-11"/>
          <w:lang w:val="kk-KZ"/>
        </w:rPr>
        <w:t xml:space="preserve"> </w:t>
      </w:r>
      <w:r w:rsidRPr="006B4A1C">
        <w:rPr>
          <w:i/>
          <w:iCs/>
          <w:lang w:val="kk-KZ"/>
        </w:rPr>
        <w:t>білім</w:t>
      </w:r>
      <w:r w:rsidRPr="006B4A1C">
        <w:rPr>
          <w:i/>
          <w:iCs/>
          <w:spacing w:val="-10"/>
          <w:lang w:val="kk-KZ"/>
        </w:rPr>
        <w:t xml:space="preserve"> </w:t>
      </w:r>
      <w:r w:rsidRPr="006B4A1C">
        <w:rPr>
          <w:i/>
          <w:iCs/>
          <w:lang w:val="kk-KZ"/>
        </w:rPr>
        <w:t>беру</w:t>
      </w:r>
      <w:r w:rsidRPr="006B4A1C">
        <w:rPr>
          <w:i/>
          <w:iCs/>
          <w:spacing w:val="-10"/>
          <w:lang w:val="kk-KZ"/>
        </w:rPr>
        <w:t xml:space="preserve"> </w:t>
      </w:r>
      <w:r w:rsidRPr="006B4A1C">
        <w:rPr>
          <w:i/>
          <w:iCs/>
          <w:lang w:val="kk-KZ"/>
        </w:rPr>
        <w:t>жүйесінің динамикасымен тікелей байланысты. ХХІ ғасырда жұмыс істейтін мұғалімнің жеке басына және кәсіби деңгейіне жоғары талаптар қойылады. Ол педагогикалық іс-әрекеттің сипатына әсер ететін және тез өзгеретін әлеуметтік- экономикалық жағдайларға икемді, шығармашылықпен жауап беруге немесе ең алдымен, өсіп келе жатқан баланың дамуына бағдарлануға дайын болуы керек</w:t>
      </w:r>
      <w:r w:rsidR="009C0EAC" w:rsidRPr="006B4A1C">
        <w:rPr>
          <w:i/>
          <w:iCs/>
          <w:lang w:val="kk-KZ"/>
        </w:rPr>
        <w:t>.</w:t>
      </w:r>
    </w:p>
    <w:p w14:paraId="0BC29CA4" w14:textId="1AB94327" w:rsidR="009C0EAC" w:rsidRPr="006B4A1C" w:rsidRDefault="009C0EAC" w:rsidP="007B3BF4">
      <w:pPr>
        <w:spacing w:after="0"/>
        <w:ind w:firstLine="709"/>
        <w:jc w:val="both"/>
        <w:rPr>
          <w:i/>
          <w:iCs/>
          <w:lang w:val="kk-KZ"/>
        </w:rPr>
      </w:pPr>
      <w:r w:rsidRPr="006B4A1C">
        <w:rPr>
          <w:i/>
          <w:iCs/>
          <w:lang w:val="kk-KZ"/>
        </w:rPr>
        <w:t>Мұғалімнің кәсіби және жеке қалыптасуы көп жағдайда университет қабырғасында студенттің кәсіби дайындығының сапасына байланысты. Студенттердің кәсіби дайындығы – бұл, оқыту субъектілерінің кәсіби білім жүйесін игеру, әдіснамалық мәдениетті дамыту, негізгі кәсіби дағдыларды қалыптастыру,</w:t>
      </w:r>
      <w:r w:rsidRPr="006B4A1C">
        <w:rPr>
          <w:i/>
          <w:iCs/>
          <w:spacing w:val="-18"/>
          <w:lang w:val="kk-KZ"/>
        </w:rPr>
        <w:t xml:space="preserve"> </w:t>
      </w:r>
      <w:r w:rsidRPr="006B4A1C">
        <w:rPr>
          <w:i/>
          <w:iCs/>
          <w:lang w:val="kk-KZ"/>
        </w:rPr>
        <w:t>маңызды</w:t>
      </w:r>
      <w:r w:rsidRPr="006B4A1C">
        <w:rPr>
          <w:i/>
          <w:iCs/>
          <w:spacing w:val="-17"/>
          <w:lang w:val="kk-KZ"/>
        </w:rPr>
        <w:t xml:space="preserve"> </w:t>
      </w:r>
      <w:r w:rsidRPr="006B4A1C">
        <w:rPr>
          <w:i/>
          <w:iCs/>
          <w:lang w:val="kk-KZ"/>
        </w:rPr>
        <w:t>кәсіби</w:t>
      </w:r>
      <w:r w:rsidRPr="006B4A1C">
        <w:rPr>
          <w:i/>
          <w:iCs/>
          <w:spacing w:val="-18"/>
          <w:lang w:val="kk-KZ"/>
        </w:rPr>
        <w:t xml:space="preserve"> </w:t>
      </w:r>
      <w:r w:rsidRPr="006B4A1C">
        <w:rPr>
          <w:i/>
          <w:iCs/>
          <w:lang w:val="kk-KZ"/>
        </w:rPr>
        <w:t>немесе</w:t>
      </w:r>
      <w:r w:rsidRPr="006B4A1C">
        <w:rPr>
          <w:i/>
          <w:iCs/>
          <w:spacing w:val="-17"/>
          <w:lang w:val="kk-KZ"/>
        </w:rPr>
        <w:t xml:space="preserve"> </w:t>
      </w:r>
      <w:r w:rsidRPr="006B4A1C">
        <w:rPr>
          <w:i/>
          <w:iCs/>
          <w:lang w:val="kk-KZ"/>
        </w:rPr>
        <w:t>жеке</w:t>
      </w:r>
      <w:r w:rsidRPr="006B4A1C">
        <w:rPr>
          <w:i/>
          <w:iCs/>
          <w:spacing w:val="-18"/>
          <w:lang w:val="kk-KZ"/>
        </w:rPr>
        <w:t xml:space="preserve"> </w:t>
      </w:r>
      <w:r w:rsidRPr="006B4A1C">
        <w:rPr>
          <w:i/>
          <w:iCs/>
          <w:lang w:val="kk-KZ"/>
        </w:rPr>
        <w:t>қасиеттерді</w:t>
      </w:r>
      <w:r w:rsidRPr="006B4A1C">
        <w:rPr>
          <w:i/>
          <w:iCs/>
          <w:spacing w:val="-17"/>
          <w:lang w:val="kk-KZ"/>
        </w:rPr>
        <w:t xml:space="preserve"> </w:t>
      </w:r>
      <w:r w:rsidRPr="006B4A1C">
        <w:rPr>
          <w:i/>
          <w:iCs/>
          <w:lang w:val="kk-KZ"/>
        </w:rPr>
        <w:t>дамыту</w:t>
      </w:r>
      <w:r w:rsidRPr="006B4A1C">
        <w:rPr>
          <w:i/>
          <w:iCs/>
          <w:spacing w:val="-18"/>
          <w:lang w:val="kk-KZ"/>
        </w:rPr>
        <w:t xml:space="preserve"> </w:t>
      </w:r>
      <w:r w:rsidRPr="006B4A1C">
        <w:rPr>
          <w:i/>
          <w:iCs/>
          <w:lang w:val="kk-KZ"/>
        </w:rPr>
        <w:t>және</w:t>
      </w:r>
      <w:r w:rsidRPr="006B4A1C">
        <w:rPr>
          <w:i/>
          <w:iCs/>
          <w:spacing w:val="-17"/>
          <w:lang w:val="kk-KZ"/>
        </w:rPr>
        <w:t xml:space="preserve"> </w:t>
      </w:r>
      <w:r w:rsidRPr="006B4A1C">
        <w:rPr>
          <w:i/>
          <w:iCs/>
          <w:lang w:val="kk-KZ"/>
        </w:rPr>
        <w:t>осылардың негізінде кәсіби құндылық бағдарларын қалыптастыру процесі мен нәтижесі.</w:t>
      </w:r>
    </w:p>
    <w:p w14:paraId="7317528A" w14:textId="0E88FC65" w:rsidR="009C0EAC" w:rsidRDefault="009C0EAC" w:rsidP="007B3BF4">
      <w:pPr>
        <w:spacing w:after="0"/>
        <w:ind w:firstLine="709"/>
        <w:jc w:val="both"/>
        <w:rPr>
          <w:bCs/>
          <w:i/>
          <w:iCs/>
          <w:lang w:val="kk-KZ"/>
        </w:rPr>
      </w:pPr>
      <w:r w:rsidRPr="006B4A1C">
        <w:rPr>
          <w:b/>
          <w:bCs/>
          <w:i/>
          <w:iCs/>
          <w:lang w:val="kk-KZ"/>
        </w:rPr>
        <w:t xml:space="preserve">Кілт сөздер: </w:t>
      </w:r>
      <w:r w:rsidRPr="006B4A1C">
        <w:rPr>
          <w:bCs/>
          <w:i/>
          <w:iCs/>
          <w:lang w:val="kk-KZ"/>
        </w:rPr>
        <w:t>құзыреттілік, өлкетану, туристік жорық, туристік экспедиция, туристік жарыстар.</w:t>
      </w:r>
    </w:p>
    <w:p w14:paraId="7580B445" w14:textId="77777777" w:rsidR="006B4A1C" w:rsidRPr="006B4A1C" w:rsidRDefault="006B4A1C" w:rsidP="007B3BF4">
      <w:pPr>
        <w:spacing w:after="0"/>
        <w:ind w:firstLine="709"/>
        <w:jc w:val="both"/>
        <w:rPr>
          <w:bCs/>
          <w:i/>
          <w:iCs/>
          <w:lang w:val="kk-KZ"/>
        </w:rPr>
      </w:pPr>
    </w:p>
    <w:p w14:paraId="26515480" w14:textId="091B3A0C" w:rsidR="009C0EAC" w:rsidRDefault="009C0EAC" w:rsidP="007B3BF4">
      <w:pPr>
        <w:spacing w:after="0"/>
        <w:ind w:firstLine="709"/>
        <w:jc w:val="both"/>
        <w:rPr>
          <w:b/>
          <w:lang w:val="kk-KZ"/>
        </w:rPr>
      </w:pPr>
      <w:r w:rsidRPr="009C0EAC">
        <w:rPr>
          <w:b/>
          <w:lang w:val="kk-KZ"/>
        </w:rPr>
        <w:t>Кіріспе</w:t>
      </w:r>
    </w:p>
    <w:p w14:paraId="3C5148C1" w14:textId="77777777" w:rsidR="000B4925" w:rsidRDefault="000B4925" w:rsidP="007B3BF4">
      <w:pPr>
        <w:pStyle w:val="ac"/>
        <w:ind w:right="138"/>
      </w:pPr>
      <w:r>
        <w:t>Педагогикалық ЖОО-да болашақ мұғалімдерді туристік-өлкетану іс- әрекетіне даярлау</w:t>
      </w:r>
      <w:r>
        <w:rPr>
          <w:spacing w:val="-5"/>
        </w:rPr>
        <w:t xml:space="preserve"> </w:t>
      </w:r>
      <w:r>
        <w:t>-</w:t>
      </w:r>
      <w:r>
        <w:rPr>
          <w:spacing w:val="-3"/>
        </w:rPr>
        <w:t xml:space="preserve"> </w:t>
      </w:r>
      <w:r>
        <w:t>бұл</w:t>
      </w:r>
      <w:r>
        <w:rPr>
          <w:spacing w:val="-2"/>
        </w:rPr>
        <w:t xml:space="preserve"> </w:t>
      </w:r>
      <w:r>
        <w:t>олардың</w:t>
      </w:r>
      <w:r>
        <w:rPr>
          <w:spacing w:val="-2"/>
        </w:rPr>
        <w:t xml:space="preserve"> </w:t>
      </w:r>
      <w:r>
        <w:t>әрі</w:t>
      </w:r>
      <w:r>
        <w:rPr>
          <w:spacing w:val="-7"/>
        </w:rPr>
        <w:t xml:space="preserve"> </w:t>
      </w:r>
      <w:r>
        <w:t>қарайғы</w:t>
      </w:r>
      <w:r>
        <w:rPr>
          <w:spacing w:val="-2"/>
        </w:rPr>
        <w:t xml:space="preserve"> </w:t>
      </w:r>
      <w:r>
        <w:t>кәсіби</w:t>
      </w:r>
      <w:r>
        <w:rPr>
          <w:spacing w:val="-2"/>
        </w:rPr>
        <w:t xml:space="preserve"> </w:t>
      </w:r>
      <w:r>
        <w:t>қызметінің</w:t>
      </w:r>
      <w:r>
        <w:rPr>
          <w:spacing w:val="-3"/>
        </w:rPr>
        <w:t xml:space="preserve"> </w:t>
      </w:r>
      <w:r>
        <w:t>маңызды</w:t>
      </w:r>
      <w:r>
        <w:rPr>
          <w:spacing w:val="-2"/>
        </w:rPr>
        <w:t xml:space="preserve"> </w:t>
      </w:r>
      <w:r>
        <w:t>шарты. Ол</w:t>
      </w:r>
      <w:r>
        <w:rPr>
          <w:spacing w:val="-18"/>
        </w:rPr>
        <w:t xml:space="preserve"> </w:t>
      </w:r>
      <w:r>
        <w:t>мыналарға</w:t>
      </w:r>
      <w:r>
        <w:rPr>
          <w:spacing w:val="-17"/>
        </w:rPr>
        <w:t xml:space="preserve"> </w:t>
      </w:r>
      <w:r>
        <w:t>бағытталған:</w:t>
      </w:r>
      <w:r>
        <w:rPr>
          <w:spacing w:val="-18"/>
        </w:rPr>
        <w:t xml:space="preserve"> </w:t>
      </w:r>
      <w:r>
        <w:t>1)</w:t>
      </w:r>
      <w:r>
        <w:rPr>
          <w:spacing w:val="-17"/>
        </w:rPr>
        <w:t xml:space="preserve"> </w:t>
      </w:r>
      <w:r>
        <w:t>Шындықты</w:t>
      </w:r>
      <w:r>
        <w:rPr>
          <w:spacing w:val="-17"/>
        </w:rPr>
        <w:t xml:space="preserve"> </w:t>
      </w:r>
      <w:r>
        <w:t>практикалық</w:t>
      </w:r>
      <w:r>
        <w:rPr>
          <w:spacing w:val="-18"/>
        </w:rPr>
        <w:t xml:space="preserve"> </w:t>
      </w:r>
      <w:r>
        <w:t>және</w:t>
      </w:r>
      <w:r>
        <w:rPr>
          <w:spacing w:val="-16"/>
        </w:rPr>
        <w:t xml:space="preserve"> </w:t>
      </w:r>
      <w:r>
        <w:t>теориялық</w:t>
      </w:r>
      <w:r>
        <w:rPr>
          <w:spacing w:val="-18"/>
        </w:rPr>
        <w:t xml:space="preserve"> </w:t>
      </w:r>
      <w:r>
        <w:t>игеруге, аймақтық-жергілікті деңгейден әлемдік білім деңгейіне дәйекті түрде қол жеткізуге; 2) Кәсіби маңызды қасиеттерді, педагогикалық қабілеттер мен педагогикалық шеберлік негіздерін қалыптастыруға және дамытуға.</w:t>
      </w:r>
    </w:p>
    <w:p w14:paraId="1560D6E1" w14:textId="7F227644" w:rsidR="000B4925" w:rsidRDefault="000B4925" w:rsidP="007B3BF4">
      <w:pPr>
        <w:pStyle w:val="ac"/>
        <w:spacing w:before="2"/>
        <w:ind w:right="137"/>
      </w:pPr>
      <w:r>
        <w:t>Болашақ география мұғалімдерінің туристік-өлкетану іс-әрекетіне дайындығы барысында жеке тұлғаның нақты шындықтың объектілері мен процестерін - микро және мезорайонның нақты табиғи-өндірістік жүйесін міндетті түрде тікелей қабылдауы ғана емес, олардың өзара байланысын, өзара тәуелділігін білу, теориялық біліммен байланысын орнату, сонымен қатар осы объектілер мен құбылыстарды мүмкін болатын оқу және ғылыми зерттеу.</w:t>
      </w:r>
    </w:p>
    <w:p w14:paraId="3F202325" w14:textId="77777777" w:rsidR="000B4925" w:rsidRDefault="000B4925" w:rsidP="007B3BF4">
      <w:pPr>
        <w:pStyle w:val="ac"/>
        <w:ind w:right="137"/>
      </w:pPr>
      <w:r>
        <w:t>ЖОО-дағы</w:t>
      </w:r>
      <w:r>
        <w:rPr>
          <w:spacing w:val="-18"/>
        </w:rPr>
        <w:t xml:space="preserve"> </w:t>
      </w:r>
      <w:r>
        <w:t>студенттердің</w:t>
      </w:r>
      <w:r>
        <w:rPr>
          <w:spacing w:val="-17"/>
        </w:rPr>
        <w:t xml:space="preserve"> </w:t>
      </w:r>
      <w:r>
        <w:t>туристік-өлкетану</w:t>
      </w:r>
      <w:r>
        <w:rPr>
          <w:spacing w:val="-18"/>
        </w:rPr>
        <w:t xml:space="preserve"> </w:t>
      </w:r>
      <w:r>
        <w:t>іс-әрекетіне</w:t>
      </w:r>
      <w:r>
        <w:rPr>
          <w:spacing w:val="-17"/>
        </w:rPr>
        <w:t xml:space="preserve"> </w:t>
      </w:r>
      <w:r>
        <w:t>дайындығы</w:t>
      </w:r>
      <w:r>
        <w:rPr>
          <w:spacing w:val="-18"/>
        </w:rPr>
        <w:t xml:space="preserve"> </w:t>
      </w:r>
      <w:r>
        <w:t xml:space="preserve">жалпы білім беру мекемелерінде туристік-өлкетану іс-әрекетін ұйымдастыру </w:t>
      </w:r>
      <w:r>
        <w:lastRenderedPageBreak/>
        <w:t>мақсатында «туған өлке» деп аталатын аумақтарды жан - жақты зерделеу жөніндегі мемлекеттік стандарттың құрамдас бөліктері өзара байланысты және бірін-бірі толықтыратын бүкіл оқу-тәрбие процесін қозғайды.</w:t>
      </w:r>
    </w:p>
    <w:p w14:paraId="4EF11F21" w14:textId="77777777" w:rsidR="000B4925" w:rsidRDefault="000B4925" w:rsidP="007B3BF4">
      <w:pPr>
        <w:pStyle w:val="ac"/>
        <w:spacing w:before="2"/>
        <w:ind w:right="140"/>
      </w:pPr>
      <w:r>
        <w:t>Қазақстанның білім беруді жаңғырту тұжырымдамасына сәйкес кәсіптік білім</w:t>
      </w:r>
      <w:r>
        <w:rPr>
          <w:spacing w:val="-11"/>
        </w:rPr>
        <w:t xml:space="preserve"> </w:t>
      </w:r>
      <w:r>
        <w:t>берудің</w:t>
      </w:r>
      <w:r>
        <w:rPr>
          <w:spacing w:val="-13"/>
        </w:rPr>
        <w:t xml:space="preserve"> </w:t>
      </w:r>
      <w:r>
        <w:t>негізгі</w:t>
      </w:r>
      <w:r>
        <w:rPr>
          <w:spacing w:val="-17"/>
        </w:rPr>
        <w:t xml:space="preserve"> </w:t>
      </w:r>
      <w:r>
        <w:t>мақсаттары:</w:t>
      </w:r>
      <w:r>
        <w:rPr>
          <w:spacing w:val="-17"/>
        </w:rPr>
        <w:t xml:space="preserve"> </w:t>
      </w:r>
      <w:r>
        <w:t>еңбек</w:t>
      </w:r>
      <w:r>
        <w:rPr>
          <w:spacing w:val="-13"/>
        </w:rPr>
        <w:t xml:space="preserve"> </w:t>
      </w:r>
      <w:r>
        <w:t>нарығында</w:t>
      </w:r>
      <w:r>
        <w:rPr>
          <w:spacing w:val="-12"/>
        </w:rPr>
        <w:t xml:space="preserve"> </w:t>
      </w:r>
      <w:r>
        <w:t>бәсекеге</w:t>
      </w:r>
      <w:r>
        <w:rPr>
          <w:spacing w:val="-12"/>
        </w:rPr>
        <w:t xml:space="preserve"> </w:t>
      </w:r>
      <w:r>
        <w:t>қабілетті,</w:t>
      </w:r>
      <w:r>
        <w:rPr>
          <w:spacing w:val="-10"/>
        </w:rPr>
        <w:t xml:space="preserve"> </w:t>
      </w:r>
      <w:r>
        <w:t>құзыретті, жауапты, өз кәсібін еркін меңгерген және қызметтің сабақтас салаларында бағдарланған,</w:t>
      </w:r>
      <w:r>
        <w:rPr>
          <w:spacing w:val="-15"/>
        </w:rPr>
        <w:t xml:space="preserve"> </w:t>
      </w:r>
      <w:r>
        <w:t>әлемдік</w:t>
      </w:r>
      <w:r>
        <w:rPr>
          <w:spacing w:val="-15"/>
        </w:rPr>
        <w:t xml:space="preserve"> </w:t>
      </w:r>
      <w:r>
        <w:t>стандарттар</w:t>
      </w:r>
      <w:r>
        <w:rPr>
          <w:spacing w:val="-14"/>
        </w:rPr>
        <w:t xml:space="preserve"> </w:t>
      </w:r>
      <w:r>
        <w:t>деңгейінде</w:t>
      </w:r>
      <w:r>
        <w:rPr>
          <w:spacing w:val="-13"/>
        </w:rPr>
        <w:t xml:space="preserve"> </w:t>
      </w:r>
      <w:r>
        <w:t>мамандық</w:t>
      </w:r>
      <w:r>
        <w:rPr>
          <w:spacing w:val="-18"/>
        </w:rPr>
        <w:t xml:space="preserve"> </w:t>
      </w:r>
      <w:r>
        <w:t>бойынша</w:t>
      </w:r>
      <w:r>
        <w:rPr>
          <w:spacing w:val="-13"/>
        </w:rPr>
        <w:t xml:space="preserve"> </w:t>
      </w:r>
      <w:r>
        <w:t>тиімді</w:t>
      </w:r>
      <w:r>
        <w:rPr>
          <w:spacing w:val="-18"/>
        </w:rPr>
        <w:t xml:space="preserve"> </w:t>
      </w:r>
      <w:r>
        <w:t>жұмыс істей алатын, тұрақты кәсіби өсуге, әлеуметтік және кәсіби өсуге дайын тиісті деңгейдегі және бейіндегі білікті қызметкерді даярлау.</w:t>
      </w:r>
    </w:p>
    <w:p w14:paraId="134402EB" w14:textId="77777777" w:rsidR="000B4925" w:rsidRDefault="000B4925" w:rsidP="007B3BF4">
      <w:pPr>
        <w:pStyle w:val="ac"/>
        <w:ind w:right="142"/>
      </w:pPr>
      <w:r>
        <w:t>Қоғамдық дамудың серпінділігі - адамның кәсіби қызметі оның кәсіби мансабының барлық кезеңінде алдын-ала анықталмағанын және үздіксіз білім алуды,</w:t>
      </w:r>
      <w:r>
        <w:rPr>
          <w:spacing w:val="-6"/>
        </w:rPr>
        <w:t xml:space="preserve"> </w:t>
      </w:r>
      <w:r>
        <w:t>өзінің</w:t>
      </w:r>
      <w:r>
        <w:rPr>
          <w:spacing w:val="-8"/>
        </w:rPr>
        <w:t xml:space="preserve"> </w:t>
      </w:r>
      <w:r>
        <w:t>кәсіби</w:t>
      </w:r>
      <w:r>
        <w:rPr>
          <w:spacing w:val="-8"/>
        </w:rPr>
        <w:t xml:space="preserve"> </w:t>
      </w:r>
      <w:r>
        <w:t>құзыреттілігін</w:t>
      </w:r>
      <w:r>
        <w:rPr>
          <w:spacing w:val="-9"/>
        </w:rPr>
        <w:t xml:space="preserve"> </w:t>
      </w:r>
      <w:r>
        <w:t>үнемі</w:t>
      </w:r>
      <w:r>
        <w:rPr>
          <w:spacing w:val="-13"/>
        </w:rPr>
        <w:t xml:space="preserve"> </w:t>
      </w:r>
      <w:r>
        <w:t>арттыруды</w:t>
      </w:r>
      <w:r>
        <w:rPr>
          <w:spacing w:val="-8"/>
        </w:rPr>
        <w:t xml:space="preserve"> </w:t>
      </w:r>
      <w:r>
        <w:t>талап</w:t>
      </w:r>
      <w:r>
        <w:rPr>
          <w:spacing w:val="-8"/>
        </w:rPr>
        <w:t xml:space="preserve"> </w:t>
      </w:r>
      <w:r>
        <w:t>ететіндігін</w:t>
      </w:r>
      <w:r>
        <w:rPr>
          <w:spacing w:val="-8"/>
        </w:rPr>
        <w:t xml:space="preserve"> </w:t>
      </w:r>
      <w:r>
        <w:t>көрсетеді. Құзыретті маман болашаққа ұмтылады, өзгерістерді болжайды, тәуелсіз білім алуға бағытталған. Осы шарттарға сүйене отырып, болашақ география мұғалімдерінің туристік-өлкетану іс-әрекетіне дайындығын құзыреттілік көзқарас тұрғысынан қарастыру қажет.</w:t>
      </w:r>
    </w:p>
    <w:p w14:paraId="6E4DDE2D" w14:textId="77777777" w:rsidR="000B4925" w:rsidRDefault="000B4925" w:rsidP="007B3BF4">
      <w:pPr>
        <w:spacing w:after="0"/>
        <w:ind w:firstLine="709"/>
        <w:jc w:val="both"/>
        <w:rPr>
          <w:b/>
          <w:lang w:val="kk-KZ"/>
        </w:rPr>
      </w:pPr>
    </w:p>
    <w:p w14:paraId="11CEC07C" w14:textId="7C93F3D6" w:rsidR="000B4925" w:rsidRDefault="000B4925" w:rsidP="007B3BF4">
      <w:pPr>
        <w:spacing w:after="0"/>
        <w:ind w:firstLine="709"/>
        <w:jc w:val="both"/>
        <w:rPr>
          <w:noProof/>
          <w:sz w:val="20"/>
        </w:rPr>
      </w:pPr>
      <w:r>
        <w:rPr>
          <w:noProof/>
          <w:sz w:val="20"/>
        </w:rPr>
        <w:drawing>
          <wp:inline distT="0" distB="0" distL="0" distR="0" wp14:anchorId="52FE4550" wp14:editId="7FB5EF8A">
            <wp:extent cx="5382025" cy="292788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82025" cy="2927889"/>
                    </a:xfrm>
                    <a:prstGeom prst="rect">
                      <a:avLst/>
                    </a:prstGeom>
                  </pic:spPr>
                </pic:pic>
              </a:graphicData>
            </a:graphic>
          </wp:inline>
        </w:drawing>
      </w:r>
    </w:p>
    <w:p w14:paraId="58A51EC2" w14:textId="77777777" w:rsidR="000B4925" w:rsidRPr="000B4925" w:rsidRDefault="000B4925" w:rsidP="007B3BF4">
      <w:pPr>
        <w:jc w:val="both"/>
        <w:rPr>
          <w:noProof/>
          <w:sz w:val="20"/>
          <w:lang w:val="kk-KZ"/>
        </w:rPr>
      </w:pPr>
    </w:p>
    <w:p w14:paraId="20C65CCA" w14:textId="77777777" w:rsidR="000B4925" w:rsidRDefault="000B4925" w:rsidP="007B3BF4">
      <w:pPr>
        <w:pStyle w:val="ac"/>
        <w:spacing w:before="295" w:line="321" w:lineRule="exact"/>
        <w:ind w:left="567" w:firstLine="0"/>
      </w:pPr>
      <w:r>
        <w:tab/>
        <w:t>Сурет</w:t>
      </w:r>
      <w:r>
        <w:rPr>
          <w:spacing w:val="-15"/>
        </w:rPr>
        <w:t xml:space="preserve"> </w:t>
      </w:r>
      <w:r>
        <w:t>1</w:t>
      </w:r>
      <w:r>
        <w:rPr>
          <w:spacing w:val="-13"/>
        </w:rPr>
        <w:t xml:space="preserve"> </w:t>
      </w:r>
      <w:r>
        <w:t>–</w:t>
      </w:r>
      <w:r>
        <w:rPr>
          <w:spacing w:val="-13"/>
        </w:rPr>
        <w:t xml:space="preserve"> </w:t>
      </w:r>
      <w:r>
        <w:t>Туристік-өлкетану</w:t>
      </w:r>
      <w:r>
        <w:rPr>
          <w:spacing w:val="-12"/>
        </w:rPr>
        <w:t xml:space="preserve"> </w:t>
      </w:r>
      <w:r>
        <w:t>іс-әрекеттерінің</w:t>
      </w:r>
      <w:r>
        <w:rPr>
          <w:spacing w:val="-12"/>
        </w:rPr>
        <w:t xml:space="preserve"> </w:t>
      </w:r>
      <w:r>
        <w:t>өзара</w:t>
      </w:r>
      <w:r>
        <w:rPr>
          <w:spacing w:val="-13"/>
        </w:rPr>
        <w:t xml:space="preserve"> </w:t>
      </w:r>
      <w:r>
        <w:rPr>
          <w:spacing w:val="-2"/>
        </w:rPr>
        <w:t>байланысы</w:t>
      </w:r>
    </w:p>
    <w:p w14:paraId="22361077" w14:textId="77777777" w:rsidR="000B4925" w:rsidRPr="00CE1427" w:rsidRDefault="000B4925" w:rsidP="007B3BF4">
      <w:pPr>
        <w:jc w:val="both"/>
        <w:rPr>
          <w:lang w:val="en-US"/>
        </w:rPr>
      </w:pPr>
    </w:p>
    <w:p w14:paraId="7CCC0FD4" w14:textId="77777777" w:rsidR="00B232C0" w:rsidRDefault="000B4925" w:rsidP="007B3BF4">
      <w:pPr>
        <w:tabs>
          <w:tab w:val="left" w:pos="1176"/>
        </w:tabs>
        <w:jc w:val="both"/>
        <w:rPr>
          <w:lang w:val="kk-KZ"/>
        </w:rPr>
      </w:pPr>
      <w:r>
        <w:rPr>
          <w:lang w:val="kk-KZ"/>
        </w:rPr>
        <w:tab/>
      </w:r>
      <w:r w:rsidRPr="000B4925">
        <w:rPr>
          <w:b/>
          <w:bCs/>
          <w:lang w:val="kk-KZ"/>
        </w:rPr>
        <w:t>Зерттеу әдістемелері</w:t>
      </w:r>
      <w:r>
        <w:rPr>
          <w:b/>
          <w:bCs/>
          <w:lang w:val="kk-KZ"/>
        </w:rPr>
        <w:t xml:space="preserve">. </w:t>
      </w:r>
      <w:r>
        <w:rPr>
          <w:lang w:val="kk-KZ"/>
        </w:rPr>
        <w:t>З</w:t>
      </w:r>
      <w:r w:rsidRPr="000B4925">
        <w:rPr>
          <w:lang w:val="kk-KZ"/>
        </w:rPr>
        <w:t>ерттеу мазмұнының ғылыми аппаратқа сәйкестілігімен; зерттеу әдістер кешенін пайдаланумен; алынған деректердің дәлелдігімен, тәжірибелік зерттеу жұмысының жоспарлы кезеңділігімен,</w:t>
      </w:r>
      <w:r w:rsidRPr="000B4925">
        <w:rPr>
          <w:spacing w:val="-5"/>
          <w:lang w:val="kk-KZ"/>
        </w:rPr>
        <w:t xml:space="preserve"> </w:t>
      </w:r>
      <w:r w:rsidRPr="000B4925">
        <w:rPr>
          <w:lang w:val="kk-KZ"/>
        </w:rPr>
        <w:t>бастапқы</w:t>
      </w:r>
      <w:r w:rsidRPr="000B4925">
        <w:rPr>
          <w:spacing w:val="-7"/>
          <w:lang w:val="kk-KZ"/>
        </w:rPr>
        <w:t xml:space="preserve"> </w:t>
      </w:r>
      <w:r w:rsidRPr="000B4925">
        <w:rPr>
          <w:lang w:val="kk-KZ"/>
        </w:rPr>
        <w:t>және</w:t>
      </w:r>
      <w:r w:rsidRPr="000B4925">
        <w:rPr>
          <w:spacing w:val="-5"/>
          <w:lang w:val="kk-KZ"/>
        </w:rPr>
        <w:t xml:space="preserve"> </w:t>
      </w:r>
      <w:r w:rsidRPr="000B4925">
        <w:rPr>
          <w:lang w:val="kk-KZ"/>
        </w:rPr>
        <w:t>соңғы</w:t>
      </w:r>
      <w:r w:rsidRPr="000B4925">
        <w:rPr>
          <w:spacing w:val="-7"/>
          <w:lang w:val="kk-KZ"/>
        </w:rPr>
        <w:t xml:space="preserve"> </w:t>
      </w:r>
      <w:r w:rsidRPr="000B4925">
        <w:rPr>
          <w:lang w:val="kk-KZ"/>
        </w:rPr>
        <w:t>көрсеткіштер</w:t>
      </w:r>
      <w:r w:rsidRPr="000B4925">
        <w:rPr>
          <w:spacing w:val="-7"/>
          <w:lang w:val="kk-KZ"/>
        </w:rPr>
        <w:t xml:space="preserve"> </w:t>
      </w:r>
      <w:r w:rsidRPr="000B4925">
        <w:rPr>
          <w:lang w:val="kk-KZ"/>
        </w:rPr>
        <w:t>нәтижелерінің</w:t>
      </w:r>
      <w:r w:rsidRPr="000B4925">
        <w:rPr>
          <w:spacing w:val="-8"/>
          <w:lang w:val="kk-KZ"/>
        </w:rPr>
        <w:t xml:space="preserve"> </w:t>
      </w:r>
      <w:r w:rsidRPr="000B4925">
        <w:rPr>
          <w:lang w:val="kk-KZ"/>
        </w:rPr>
        <w:t>тиімділігімен, олардың ЖОО-ның біртұтас педагогикалық үрдісіне («Туристік-өлкетану іс- әрекеттерін ұйымдастыру және өткізу негіздері» пәнінің) оқу процесіне ендірілуімен қамтамасыз етіледі.</w:t>
      </w:r>
    </w:p>
    <w:p w14:paraId="60126753" w14:textId="2DCF96C8" w:rsidR="00B232C0" w:rsidRPr="00B232C0" w:rsidRDefault="00B232C0" w:rsidP="007B3BF4">
      <w:pPr>
        <w:tabs>
          <w:tab w:val="left" w:pos="1176"/>
        </w:tabs>
        <w:jc w:val="both"/>
        <w:rPr>
          <w:lang w:val="kk-KZ"/>
        </w:rPr>
      </w:pPr>
      <w:r>
        <w:rPr>
          <w:lang w:val="kk-KZ"/>
        </w:rPr>
        <w:tab/>
      </w:r>
      <w:r>
        <w:t xml:space="preserve">«Туризм - </w:t>
      </w:r>
      <w:proofErr w:type="spellStart"/>
      <w:r>
        <w:t>өлкетану</w:t>
      </w:r>
      <w:proofErr w:type="spellEnd"/>
      <w:r>
        <w:t xml:space="preserve">, </w:t>
      </w:r>
      <w:proofErr w:type="spellStart"/>
      <w:r>
        <w:t>бірақ</w:t>
      </w:r>
      <w:proofErr w:type="spellEnd"/>
      <w:r>
        <w:t xml:space="preserve"> </w:t>
      </w:r>
      <w:proofErr w:type="spellStart"/>
      <w:r>
        <w:t>өлкетану</w:t>
      </w:r>
      <w:proofErr w:type="spellEnd"/>
      <w:r>
        <w:t xml:space="preserve"> туризм емес». Мектептегі</w:t>
      </w:r>
      <w:r>
        <w:rPr>
          <w:spacing w:val="-4"/>
        </w:rPr>
        <w:t xml:space="preserve"> </w:t>
      </w:r>
      <w:r>
        <w:t xml:space="preserve">өлкетанудың екі жақтылығы туралы айту заңды: қарапайым визуалды бақылаулар әрдайым жорықтарда жасалады, бірақ туризммен байланысы жоқ. Нағыз </w:t>
      </w:r>
      <w:r>
        <w:lastRenderedPageBreak/>
        <w:t>өлкетануды серуендеудің спорттық нормаларымен байланыстырудың қажеті жоқ; спорттық жорықтың қатаң шеңберіне іздеу, ғылыми-зерттеу жұмыстарын қосу қиын. Көбінесе бұл танымдық пен спортты жоғалтады, ең</w:t>
      </w:r>
      <w:r>
        <w:rPr>
          <w:spacing w:val="-2"/>
        </w:rPr>
        <w:t xml:space="preserve"> </w:t>
      </w:r>
      <w:r>
        <w:t xml:space="preserve">бастысы - балалар шамадан тыс </w:t>
      </w:r>
      <w:proofErr w:type="spellStart"/>
      <w:r>
        <w:t>жүктемелерден</w:t>
      </w:r>
      <w:proofErr w:type="spellEnd"/>
      <w:r>
        <w:t xml:space="preserve"> </w:t>
      </w:r>
      <w:proofErr w:type="spellStart"/>
      <w:r>
        <w:t>зардап</w:t>
      </w:r>
      <w:proofErr w:type="spellEnd"/>
      <w:r>
        <w:t xml:space="preserve"> </w:t>
      </w:r>
      <w:proofErr w:type="spellStart"/>
      <w:r>
        <w:t>шегеді</w:t>
      </w:r>
      <w:proofErr w:type="spellEnd"/>
      <w:r>
        <w:t xml:space="preserve"> [8].</w:t>
      </w:r>
    </w:p>
    <w:p w14:paraId="3D12B764" w14:textId="77777777" w:rsidR="00B232C0" w:rsidRDefault="00B232C0" w:rsidP="007B3BF4">
      <w:pPr>
        <w:pStyle w:val="ac"/>
        <w:ind w:right="136"/>
      </w:pPr>
      <w:r>
        <w:t>Туристік</w:t>
      </w:r>
      <w:r>
        <w:rPr>
          <w:spacing w:val="-5"/>
        </w:rPr>
        <w:t xml:space="preserve"> </w:t>
      </w:r>
      <w:r>
        <w:t>және</w:t>
      </w:r>
      <w:r>
        <w:rPr>
          <w:spacing w:val="-3"/>
        </w:rPr>
        <w:t xml:space="preserve"> </w:t>
      </w:r>
      <w:r>
        <w:t>өлкетану</w:t>
      </w:r>
      <w:r>
        <w:rPr>
          <w:spacing w:val="-4"/>
        </w:rPr>
        <w:t xml:space="preserve"> </w:t>
      </w:r>
      <w:r>
        <w:t>іс-шаралары</w:t>
      </w:r>
      <w:r>
        <w:rPr>
          <w:spacing w:val="-4"/>
        </w:rPr>
        <w:t xml:space="preserve"> </w:t>
      </w:r>
      <w:r>
        <w:t>көп</w:t>
      </w:r>
      <w:r>
        <w:rPr>
          <w:spacing w:val="-4"/>
        </w:rPr>
        <w:t xml:space="preserve"> </w:t>
      </w:r>
      <w:r>
        <w:t>мақсатты</w:t>
      </w:r>
      <w:r>
        <w:rPr>
          <w:spacing w:val="-4"/>
        </w:rPr>
        <w:t xml:space="preserve"> </w:t>
      </w:r>
      <w:r>
        <w:t>сипатпен,</w:t>
      </w:r>
      <w:r>
        <w:rPr>
          <w:spacing w:val="-3"/>
        </w:rPr>
        <w:t xml:space="preserve"> </w:t>
      </w:r>
      <w:r>
        <w:t xml:space="preserve">формалардың әртүрлілігімен сипатталады. Бұл жалпы жұмыста да, оның көрінуінің жеке нысандарында да сақталуы керек. Балалармен жұмыстың туристік - өлкетану формасы сыныптан тыс тәрбие жұмысының ең кешенді түрі деп бекер </w:t>
      </w:r>
      <w:r>
        <w:rPr>
          <w:spacing w:val="-2"/>
        </w:rPr>
        <w:t>айтылмаған.</w:t>
      </w:r>
    </w:p>
    <w:p w14:paraId="121241CF" w14:textId="77777777" w:rsidR="00B232C0" w:rsidRDefault="00B232C0" w:rsidP="007B3BF4">
      <w:pPr>
        <w:pStyle w:val="ac"/>
        <w:spacing w:before="1"/>
        <w:ind w:right="136"/>
      </w:pPr>
      <w:r>
        <w:t>Мектепте балалардың туристік іс-әрекеттерінің барлық түрлерін қолдануға тырысу</w:t>
      </w:r>
      <w:r>
        <w:rPr>
          <w:spacing w:val="-1"/>
        </w:rPr>
        <w:t xml:space="preserve"> </w:t>
      </w:r>
      <w:r>
        <w:t>керек, өйткені сол жағдайда ғана балалардың әртүрлі</w:t>
      </w:r>
      <w:r>
        <w:rPr>
          <w:spacing w:val="-1"/>
        </w:rPr>
        <w:t xml:space="preserve"> </w:t>
      </w:r>
      <w:r>
        <w:t>мүдделерін толық қанағаттандыруға, оларды туризмге қызықтыруға, мектепте туристік-өлкетану іс-әрекеттерін ұйымдастыруға болады.</w:t>
      </w:r>
    </w:p>
    <w:p w14:paraId="61736ACE" w14:textId="69BA8527" w:rsidR="00B232C0" w:rsidRDefault="00B232C0" w:rsidP="007B3BF4">
      <w:pPr>
        <w:pStyle w:val="ac"/>
        <w:ind w:right="140"/>
      </w:pPr>
      <w:r>
        <w:t>Туризм - белсенді танымдық іс-әрекеттің бір түрі ретінде әр оқушыға пайдалы болуы мүмкін. Бала үшін туризм – бұл, оқушылардың көпшілігі үшін ерекше және жаңа өмір салтымен танысу сезіміне толы қызықты іс-шара. Мұғалімдер үшін туризм - бұл оқушылардың жан дүниесін жақсырақ және тереңірек білудің тәсілі [10].</w:t>
      </w:r>
    </w:p>
    <w:p w14:paraId="23D53B0D" w14:textId="77777777" w:rsidR="00B232C0" w:rsidRDefault="00B232C0" w:rsidP="007B3BF4">
      <w:pPr>
        <w:pStyle w:val="ac"/>
        <w:ind w:right="138"/>
      </w:pPr>
      <w:r>
        <w:t>Мектептегі туризм қарапайым ойын-сауық емес, демалыс пен жұмыс арасындағы ерекше қызмет түрі. Мектептегі туристік-өлкетану іс-әрекеті мен белсенді</w:t>
      </w:r>
      <w:r>
        <w:rPr>
          <w:spacing w:val="-15"/>
        </w:rPr>
        <w:t xml:space="preserve"> </w:t>
      </w:r>
      <w:r>
        <w:t>өмір</w:t>
      </w:r>
      <w:r>
        <w:rPr>
          <w:spacing w:val="-11"/>
        </w:rPr>
        <w:t xml:space="preserve"> </w:t>
      </w:r>
      <w:r>
        <w:t>салттың</w:t>
      </w:r>
      <w:r>
        <w:rPr>
          <w:spacing w:val="-10"/>
        </w:rPr>
        <w:t xml:space="preserve"> </w:t>
      </w:r>
      <w:r>
        <w:t>негізі.</w:t>
      </w:r>
      <w:r>
        <w:rPr>
          <w:spacing w:val="-7"/>
        </w:rPr>
        <w:t xml:space="preserve"> </w:t>
      </w:r>
      <w:r>
        <w:t>Мектеп</w:t>
      </w:r>
      <w:r>
        <w:rPr>
          <w:spacing w:val="-6"/>
        </w:rPr>
        <w:t xml:space="preserve"> </w:t>
      </w:r>
      <w:r>
        <w:t>туризмінің</w:t>
      </w:r>
      <w:r>
        <w:rPr>
          <w:spacing w:val="-10"/>
        </w:rPr>
        <w:t xml:space="preserve"> </w:t>
      </w:r>
      <w:r>
        <w:t>мазмұнына</w:t>
      </w:r>
      <w:r>
        <w:rPr>
          <w:spacing w:val="-10"/>
        </w:rPr>
        <w:t xml:space="preserve"> </w:t>
      </w:r>
      <w:r>
        <w:t>мыналар</w:t>
      </w:r>
      <w:r>
        <w:rPr>
          <w:spacing w:val="-10"/>
        </w:rPr>
        <w:t xml:space="preserve"> </w:t>
      </w:r>
      <w:r>
        <w:t>жатады</w:t>
      </w:r>
      <w:r>
        <w:rPr>
          <w:spacing w:val="-10"/>
        </w:rPr>
        <w:t xml:space="preserve"> </w:t>
      </w:r>
      <w:r>
        <w:t xml:space="preserve">(5- </w:t>
      </w:r>
      <w:r>
        <w:rPr>
          <w:spacing w:val="-2"/>
        </w:rPr>
        <w:t>сурет).</w:t>
      </w:r>
    </w:p>
    <w:p w14:paraId="46472FDF" w14:textId="77777777" w:rsidR="00B232C0" w:rsidRDefault="00B232C0" w:rsidP="007B3BF4">
      <w:pPr>
        <w:pStyle w:val="ac"/>
        <w:spacing w:before="1"/>
        <w:ind w:right="141"/>
      </w:pPr>
      <w:r>
        <w:t>Қазіргі уақытта мектептерде туристік-өлкетану іс-әрекеттерінде оқушылармен жұмыс істеудің келесі түрлері қолданылады:</w:t>
      </w:r>
    </w:p>
    <w:p w14:paraId="34046929" w14:textId="77777777" w:rsidR="00B232C0" w:rsidRDefault="00B232C0" w:rsidP="007B3BF4">
      <w:pPr>
        <w:pStyle w:val="a7"/>
        <w:widowControl w:val="0"/>
        <w:numPr>
          <w:ilvl w:val="0"/>
          <w:numId w:val="1"/>
        </w:numPr>
        <w:tabs>
          <w:tab w:val="left" w:pos="1008"/>
        </w:tabs>
        <w:autoSpaceDE w:val="0"/>
        <w:autoSpaceDN w:val="0"/>
        <w:spacing w:after="0" w:line="321" w:lineRule="exact"/>
        <w:ind w:left="1008" w:hanging="301"/>
        <w:contextualSpacing w:val="0"/>
        <w:jc w:val="both"/>
      </w:pPr>
      <w:proofErr w:type="spellStart"/>
      <w:r>
        <w:rPr>
          <w:spacing w:val="-2"/>
        </w:rPr>
        <w:t>Туристік-өлкетану</w:t>
      </w:r>
      <w:proofErr w:type="spellEnd"/>
      <w:r>
        <w:rPr>
          <w:spacing w:val="-6"/>
        </w:rPr>
        <w:t xml:space="preserve"> </w:t>
      </w:r>
      <w:proofErr w:type="spellStart"/>
      <w:r>
        <w:rPr>
          <w:spacing w:val="-2"/>
        </w:rPr>
        <w:t>үйірмелері</w:t>
      </w:r>
      <w:proofErr w:type="spellEnd"/>
      <w:r>
        <w:rPr>
          <w:spacing w:val="-2"/>
        </w:rPr>
        <w:t>.</w:t>
      </w:r>
    </w:p>
    <w:p w14:paraId="284319FF" w14:textId="77777777" w:rsidR="00B232C0" w:rsidRDefault="00B232C0" w:rsidP="007B3BF4">
      <w:pPr>
        <w:pStyle w:val="a7"/>
        <w:widowControl w:val="0"/>
        <w:numPr>
          <w:ilvl w:val="0"/>
          <w:numId w:val="1"/>
        </w:numPr>
        <w:tabs>
          <w:tab w:val="left" w:pos="1008"/>
        </w:tabs>
        <w:autoSpaceDE w:val="0"/>
        <w:autoSpaceDN w:val="0"/>
        <w:spacing w:after="0" w:line="322" w:lineRule="exact"/>
        <w:ind w:left="1008" w:hanging="301"/>
        <w:contextualSpacing w:val="0"/>
        <w:jc w:val="both"/>
      </w:pPr>
      <w:proofErr w:type="spellStart"/>
      <w:r>
        <w:rPr>
          <w:spacing w:val="-2"/>
        </w:rPr>
        <w:t>Туристік</w:t>
      </w:r>
      <w:proofErr w:type="spellEnd"/>
      <w:r>
        <w:rPr>
          <w:spacing w:val="-10"/>
        </w:rPr>
        <w:t xml:space="preserve"> </w:t>
      </w:r>
      <w:proofErr w:type="spellStart"/>
      <w:r>
        <w:rPr>
          <w:spacing w:val="-2"/>
        </w:rPr>
        <w:t>жарыстар</w:t>
      </w:r>
      <w:proofErr w:type="spellEnd"/>
      <w:r>
        <w:rPr>
          <w:spacing w:val="-2"/>
        </w:rPr>
        <w:t>.</w:t>
      </w:r>
    </w:p>
    <w:p w14:paraId="314905C8" w14:textId="77777777" w:rsidR="00B232C0" w:rsidRDefault="00B232C0" w:rsidP="007B3BF4">
      <w:pPr>
        <w:pStyle w:val="a7"/>
        <w:widowControl w:val="0"/>
        <w:numPr>
          <w:ilvl w:val="0"/>
          <w:numId w:val="1"/>
        </w:numPr>
        <w:tabs>
          <w:tab w:val="left" w:pos="1008"/>
        </w:tabs>
        <w:autoSpaceDE w:val="0"/>
        <w:autoSpaceDN w:val="0"/>
        <w:spacing w:after="0"/>
        <w:ind w:left="1008" w:hanging="301"/>
        <w:contextualSpacing w:val="0"/>
        <w:jc w:val="both"/>
      </w:pPr>
      <w:proofErr w:type="spellStart"/>
      <w:r>
        <w:t>Туристік</w:t>
      </w:r>
      <w:proofErr w:type="spellEnd"/>
      <w:r>
        <w:rPr>
          <w:spacing w:val="-14"/>
        </w:rPr>
        <w:t xml:space="preserve"> </w:t>
      </w:r>
      <w:proofErr w:type="spellStart"/>
      <w:r>
        <w:t>және</w:t>
      </w:r>
      <w:proofErr w:type="spellEnd"/>
      <w:r>
        <w:rPr>
          <w:spacing w:val="-12"/>
        </w:rPr>
        <w:t xml:space="preserve"> </w:t>
      </w:r>
      <w:proofErr w:type="spellStart"/>
      <w:r>
        <w:t>өлкетану</w:t>
      </w:r>
      <w:proofErr w:type="spellEnd"/>
      <w:r>
        <w:rPr>
          <w:spacing w:val="-15"/>
        </w:rPr>
        <w:t xml:space="preserve"> </w:t>
      </w:r>
      <w:proofErr w:type="spellStart"/>
      <w:r>
        <w:rPr>
          <w:spacing w:val="-2"/>
        </w:rPr>
        <w:t>слеттері</w:t>
      </w:r>
      <w:proofErr w:type="spellEnd"/>
      <w:r>
        <w:rPr>
          <w:spacing w:val="-2"/>
        </w:rPr>
        <w:t>.</w:t>
      </w:r>
    </w:p>
    <w:p w14:paraId="596FA1B2" w14:textId="77777777" w:rsidR="00B232C0" w:rsidRDefault="00B232C0" w:rsidP="007B3BF4">
      <w:pPr>
        <w:pStyle w:val="a7"/>
        <w:widowControl w:val="0"/>
        <w:numPr>
          <w:ilvl w:val="0"/>
          <w:numId w:val="1"/>
        </w:numPr>
        <w:tabs>
          <w:tab w:val="left" w:pos="1008"/>
        </w:tabs>
        <w:autoSpaceDE w:val="0"/>
        <w:autoSpaceDN w:val="0"/>
        <w:spacing w:after="0" w:line="322" w:lineRule="exact"/>
        <w:ind w:left="1008" w:hanging="301"/>
        <w:contextualSpacing w:val="0"/>
        <w:jc w:val="both"/>
      </w:pPr>
      <w:proofErr w:type="spellStart"/>
      <w:r>
        <w:t>Археологиялық</w:t>
      </w:r>
      <w:proofErr w:type="spellEnd"/>
      <w:r>
        <w:rPr>
          <w:spacing w:val="-16"/>
        </w:rPr>
        <w:t xml:space="preserve"> </w:t>
      </w:r>
      <w:proofErr w:type="spellStart"/>
      <w:r>
        <w:t>және</w:t>
      </w:r>
      <w:proofErr w:type="spellEnd"/>
      <w:r>
        <w:rPr>
          <w:spacing w:val="-15"/>
        </w:rPr>
        <w:t xml:space="preserve"> </w:t>
      </w:r>
      <w:proofErr w:type="spellStart"/>
      <w:r>
        <w:t>этнографиялық</w:t>
      </w:r>
      <w:proofErr w:type="spellEnd"/>
      <w:r>
        <w:rPr>
          <w:spacing w:val="-12"/>
        </w:rPr>
        <w:t xml:space="preserve"> </w:t>
      </w:r>
      <w:proofErr w:type="spellStart"/>
      <w:r>
        <w:rPr>
          <w:spacing w:val="-2"/>
        </w:rPr>
        <w:t>экспедициялар</w:t>
      </w:r>
      <w:proofErr w:type="spellEnd"/>
      <w:r>
        <w:rPr>
          <w:spacing w:val="-2"/>
        </w:rPr>
        <w:t>.</w:t>
      </w:r>
    </w:p>
    <w:p w14:paraId="2A9B13EA" w14:textId="77777777" w:rsidR="00B232C0" w:rsidRDefault="00B232C0" w:rsidP="007B3BF4">
      <w:pPr>
        <w:pStyle w:val="a7"/>
        <w:widowControl w:val="0"/>
        <w:numPr>
          <w:ilvl w:val="0"/>
          <w:numId w:val="1"/>
        </w:numPr>
        <w:tabs>
          <w:tab w:val="left" w:pos="1008"/>
        </w:tabs>
        <w:autoSpaceDE w:val="0"/>
        <w:autoSpaceDN w:val="0"/>
        <w:spacing w:after="0" w:line="322" w:lineRule="exact"/>
        <w:ind w:left="1008" w:hanging="301"/>
        <w:contextualSpacing w:val="0"/>
        <w:jc w:val="both"/>
      </w:pPr>
      <w:proofErr w:type="spellStart"/>
      <w:r>
        <w:rPr>
          <w:spacing w:val="-2"/>
        </w:rPr>
        <w:t>Туристік</w:t>
      </w:r>
      <w:proofErr w:type="spellEnd"/>
      <w:r>
        <w:rPr>
          <w:spacing w:val="-10"/>
        </w:rPr>
        <w:t xml:space="preserve"> </w:t>
      </w:r>
      <w:proofErr w:type="spellStart"/>
      <w:r>
        <w:rPr>
          <w:spacing w:val="-2"/>
        </w:rPr>
        <w:t>жорықтар</w:t>
      </w:r>
      <w:proofErr w:type="spellEnd"/>
      <w:r>
        <w:rPr>
          <w:spacing w:val="-2"/>
        </w:rPr>
        <w:t>.</w:t>
      </w:r>
    </w:p>
    <w:p w14:paraId="1A57C137" w14:textId="77777777" w:rsidR="00B232C0" w:rsidRDefault="00B232C0" w:rsidP="007B3BF4">
      <w:pPr>
        <w:pStyle w:val="a7"/>
        <w:widowControl w:val="0"/>
        <w:numPr>
          <w:ilvl w:val="0"/>
          <w:numId w:val="1"/>
        </w:numPr>
        <w:tabs>
          <w:tab w:val="left" w:pos="1008"/>
        </w:tabs>
        <w:autoSpaceDE w:val="0"/>
        <w:autoSpaceDN w:val="0"/>
        <w:spacing w:after="0" w:line="322" w:lineRule="exact"/>
        <w:ind w:left="1008" w:hanging="301"/>
        <w:contextualSpacing w:val="0"/>
        <w:jc w:val="both"/>
      </w:pPr>
      <w:proofErr w:type="spellStart"/>
      <w:r>
        <w:rPr>
          <w:spacing w:val="-2"/>
        </w:rPr>
        <w:t>Экскурсиялар</w:t>
      </w:r>
      <w:proofErr w:type="spellEnd"/>
      <w:r>
        <w:rPr>
          <w:spacing w:val="-2"/>
        </w:rPr>
        <w:t>.</w:t>
      </w:r>
    </w:p>
    <w:p w14:paraId="339C2037" w14:textId="77777777" w:rsidR="00B232C0" w:rsidRDefault="00B232C0" w:rsidP="007B3BF4">
      <w:pPr>
        <w:pStyle w:val="a7"/>
        <w:widowControl w:val="0"/>
        <w:numPr>
          <w:ilvl w:val="0"/>
          <w:numId w:val="1"/>
        </w:numPr>
        <w:tabs>
          <w:tab w:val="left" w:pos="1008"/>
        </w:tabs>
        <w:autoSpaceDE w:val="0"/>
        <w:autoSpaceDN w:val="0"/>
        <w:spacing w:after="0" w:line="322" w:lineRule="exact"/>
        <w:ind w:left="1008" w:hanging="301"/>
        <w:contextualSpacing w:val="0"/>
        <w:jc w:val="both"/>
      </w:pPr>
      <w:proofErr w:type="spellStart"/>
      <w:r>
        <w:t>Өлкетану</w:t>
      </w:r>
      <w:proofErr w:type="spellEnd"/>
      <w:r>
        <w:rPr>
          <w:spacing w:val="-13"/>
        </w:rPr>
        <w:t xml:space="preserve"> </w:t>
      </w:r>
      <w:proofErr w:type="spellStart"/>
      <w:r>
        <w:rPr>
          <w:spacing w:val="-2"/>
        </w:rPr>
        <w:t>конкурстары</w:t>
      </w:r>
      <w:proofErr w:type="spellEnd"/>
      <w:r>
        <w:rPr>
          <w:spacing w:val="-2"/>
        </w:rPr>
        <w:t>.</w:t>
      </w:r>
    </w:p>
    <w:p w14:paraId="078CB187" w14:textId="77777777" w:rsidR="00B232C0" w:rsidRDefault="00B232C0" w:rsidP="007B3BF4">
      <w:pPr>
        <w:pStyle w:val="a7"/>
        <w:widowControl w:val="0"/>
        <w:numPr>
          <w:ilvl w:val="0"/>
          <w:numId w:val="1"/>
        </w:numPr>
        <w:tabs>
          <w:tab w:val="left" w:pos="1008"/>
        </w:tabs>
        <w:autoSpaceDE w:val="0"/>
        <w:autoSpaceDN w:val="0"/>
        <w:spacing w:after="0"/>
        <w:ind w:left="1008" w:hanging="301"/>
        <w:contextualSpacing w:val="0"/>
        <w:jc w:val="both"/>
      </w:pPr>
      <w:proofErr w:type="spellStart"/>
      <w:r>
        <w:t>Өлкетану</w:t>
      </w:r>
      <w:proofErr w:type="spellEnd"/>
      <w:r>
        <w:rPr>
          <w:spacing w:val="-13"/>
        </w:rPr>
        <w:t xml:space="preserve"> </w:t>
      </w:r>
      <w:proofErr w:type="spellStart"/>
      <w:r>
        <w:rPr>
          <w:spacing w:val="-2"/>
        </w:rPr>
        <w:t>ойындары</w:t>
      </w:r>
      <w:proofErr w:type="spellEnd"/>
      <w:r>
        <w:rPr>
          <w:spacing w:val="-2"/>
        </w:rPr>
        <w:t>.</w:t>
      </w:r>
    </w:p>
    <w:p w14:paraId="3B834FD3" w14:textId="77777777" w:rsidR="00B232C0" w:rsidRDefault="00B232C0" w:rsidP="007B3BF4">
      <w:pPr>
        <w:pStyle w:val="a7"/>
        <w:widowControl w:val="0"/>
        <w:numPr>
          <w:ilvl w:val="0"/>
          <w:numId w:val="1"/>
        </w:numPr>
        <w:tabs>
          <w:tab w:val="left" w:pos="1008"/>
        </w:tabs>
        <w:autoSpaceDE w:val="0"/>
        <w:autoSpaceDN w:val="0"/>
        <w:spacing w:after="0" w:line="322" w:lineRule="exact"/>
        <w:ind w:left="1008" w:hanging="301"/>
        <w:contextualSpacing w:val="0"/>
        <w:jc w:val="both"/>
      </w:pPr>
      <w:proofErr w:type="spellStart"/>
      <w:r>
        <w:rPr>
          <w:spacing w:val="-2"/>
        </w:rPr>
        <w:t>Туристік</w:t>
      </w:r>
      <w:proofErr w:type="spellEnd"/>
      <w:r>
        <w:rPr>
          <w:spacing w:val="-10"/>
        </w:rPr>
        <w:t xml:space="preserve"> </w:t>
      </w:r>
      <w:r>
        <w:rPr>
          <w:spacing w:val="-2"/>
        </w:rPr>
        <w:t>лагерь.</w:t>
      </w:r>
    </w:p>
    <w:p w14:paraId="379A2BF1" w14:textId="77777777" w:rsidR="00B232C0" w:rsidRDefault="00B232C0" w:rsidP="007B3BF4">
      <w:pPr>
        <w:pStyle w:val="a7"/>
        <w:widowControl w:val="0"/>
        <w:numPr>
          <w:ilvl w:val="0"/>
          <w:numId w:val="1"/>
        </w:numPr>
        <w:tabs>
          <w:tab w:val="left" w:pos="1148"/>
        </w:tabs>
        <w:autoSpaceDE w:val="0"/>
        <w:autoSpaceDN w:val="0"/>
        <w:spacing w:after="0"/>
        <w:ind w:left="1148" w:hanging="441"/>
        <w:contextualSpacing w:val="0"/>
        <w:jc w:val="both"/>
      </w:pPr>
      <w:proofErr w:type="spellStart"/>
      <w:r>
        <w:t>Өлкетану</w:t>
      </w:r>
      <w:proofErr w:type="spellEnd"/>
      <w:r>
        <w:rPr>
          <w:spacing w:val="-13"/>
        </w:rPr>
        <w:t xml:space="preserve"> </w:t>
      </w:r>
      <w:proofErr w:type="spellStart"/>
      <w:r>
        <w:rPr>
          <w:spacing w:val="-2"/>
        </w:rPr>
        <w:t>викториналары</w:t>
      </w:r>
      <w:proofErr w:type="spellEnd"/>
      <w:r>
        <w:rPr>
          <w:spacing w:val="-2"/>
        </w:rPr>
        <w:t>.</w:t>
      </w:r>
    </w:p>
    <w:p w14:paraId="309491AC" w14:textId="77777777" w:rsidR="00B232C0" w:rsidRDefault="00B232C0" w:rsidP="007B3BF4">
      <w:pPr>
        <w:pStyle w:val="a7"/>
        <w:widowControl w:val="0"/>
        <w:numPr>
          <w:ilvl w:val="0"/>
          <w:numId w:val="1"/>
        </w:numPr>
        <w:tabs>
          <w:tab w:val="left" w:pos="1148"/>
        </w:tabs>
        <w:autoSpaceDE w:val="0"/>
        <w:autoSpaceDN w:val="0"/>
        <w:spacing w:before="4" w:after="0" w:line="322" w:lineRule="exact"/>
        <w:ind w:left="1148" w:hanging="441"/>
        <w:contextualSpacing w:val="0"/>
        <w:jc w:val="both"/>
      </w:pPr>
      <w:proofErr w:type="spellStart"/>
      <w:r>
        <w:rPr>
          <w:spacing w:val="-2"/>
        </w:rPr>
        <w:t>Зияткерлік</w:t>
      </w:r>
      <w:proofErr w:type="spellEnd"/>
      <w:r>
        <w:rPr>
          <w:spacing w:val="-2"/>
        </w:rPr>
        <w:t xml:space="preserve"> </w:t>
      </w:r>
      <w:proofErr w:type="spellStart"/>
      <w:r>
        <w:rPr>
          <w:spacing w:val="-2"/>
        </w:rPr>
        <w:t>клубтар</w:t>
      </w:r>
      <w:proofErr w:type="spellEnd"/>
      <w:r>
        <w:rPr>
          <w:spacing w:val="-2"/>
        </w:rPr>
        <w:t>.</w:t>
      </w:r>
    </w:p>
    <w:p w14:paraId="4EA53426" w14:textId="5CC249D7" w:rsidR="00B232C0" w:rsidRDefault="00B232C0" w:rsidP="007B3BF4">
      <w:pPr>
        <w:pStyle w:val="a7"/>
        <w:widowControl w:val="0"/>
        <w:numPr>
          <w:ilvl w:val="0"/>
          <w:numId w:val="1"/>
        </w:numPr>
        <w:tabs>
          <w:tab w:val="left" w:pos="1148"/>
        </w:tabs>
        <w:autoSpaceDE w:val="0"/>
        <w:autoSpaceDN w:val="0"/>
        <w:spacing w:after="0"/>
        <w:ind w:left="1148" w:hanging="441"/>
        <w:contextualSpacing w:val="0"/>
        <w:jc w:val="both"/>
      </w:pPr>
      <w:proofErr w:type="spellStart"/>
      <w:r>
        <w:t>Көркемөнерпаздар</w:t>
      </w:r>
      <w:proofErr w:type="spellEnd"/>
      <w:r>
        <w:rPr>
          <w:spacing w:val="-13"/>
        </w:rPr>
        <w:t xml:space="preserve"> </w:t>
      </w:r>
      <w:r>
        <w:t>мен</w:t>
      </w:r>
      <w:r>
        <w:rPr>
          <w:spacing w:val="-12"/>
        </w:rPr>
        <w:t xml:space="preserve"> </w:t>
      </w:r>
      <w:proofErr w:type="spellStart"/>
      <w:r>
        <w:t>туристік</w:t>
      </w:r>
      <w:proofErr w:type="spellEnd"/>
      <w:r>
        <w:rPr>
          <w:spacing w:val="-13"/>
        </w:rPr>
        <w:t xml:space="preserve"> </w:t>
      </w:r>
      <w:proofErr w:type="spellStart"/>
      <w:r>
        <w:t>әндер</w:t>
      </w:r>
      <w:proofErr w:type="spellEnd"/>
      <w:r>
        <w:rPr>
          <w:spacing w:val="-13"/>
        </w:rPr>
        <w:t xml:space="preserve"> </w:t>
      </w:r>
      <w:proofErr w:type="spellStart"/>
      <w:r>
        <w:t>байқауы</w:t>
      </w:r>
      <w:proofErr w:type="spellEnd"/>
      <w:r>
        <w:rPr>
          <w:spacing w:val="-10"/>
        </w:rPr>
        <w:t xml:space="preserve"> </w:t>
      </w:r>
      <w:r>
        <w:t>[</w:t>
      </w:r>
      <w:r w:rsidR="007B3BF4">
        <w:rPr>
          <w:lang w:val="kk-KZ"/>
        </w:rPr>
        <w:t>7</w:t>
      </w:r>
      <w:r>
        <w:t>,</w:t>
      </w:r>
      <w:r w:rsidR="007B3BF4">
        <w:rPr>
          <w:spacing w:val="-2"/>
          <w:lang w:val="kk-KZ"/>
        </w:rPr>
        <w:t>8</w:t>
      </w:r>
      <w:r>
        <w:rPr>
          <w:spacing w:val="-2"/>
        </w:rPr>
        <w:t>].</w:t>
      </w:r>
    </w:p>
    <w:p w14:paraId="7C216129" w14:textId="77777777" w:rsidR="006C295D" w:rsidRPr="00B232C0" w:rsidRDefault="006C295D" w:rsidP="007B3BF4">
      <w:pPr>
        <w:tabs>
          <w:tab w:val="left" w:pos="1176"/>
        </w:tabs>
        <w:jc w:val="both"/>
      </w:pPr>
    </w:p>
    <w:p w14:paraId="4260AA50" w14:textId="56734D88" w:rsidR="006C295D" w:rsidRDefault="00B232C0" w:rsidP="007B3BF4">
      <w:pPr>
        <w:tabs>
          <w:tab w:val="left" w:pos="1176"/>
        </w:tabs>
        <w:jc w:val="both"/>
        <w:rPr>
          <w:noProof/>
          <w:sz w:val="20"/>
        </w:rPr>
      </w:pPr>
      <w:r>
        <w:rPr>
          <w:noProof/>
          <w:sz w:val="20"/>
        </w:rPr>
        <w:lastRenderedPageBreak/>
        <w:drawing>
          <wp:inline distT="0" distB="0" distL="0" distR="0" wp14:anchorId="20723AFE" wp14:editId="594DDAEB">
            <wp:extent cx="4120325" cy="396849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4120325" cy="3968496"/>
                    </a:xfrm>
                    <a:prstGeom prst="rect">
                      <a:avLst/>
                    </a:prstGeom>
                  </pic:spPr>
                </pic:pic>
              </a:graphicData>
            </a:graphic>
          </wp:inline>
        </w:drawing>
      </w:r>
    </w:p>
    <w:p w14:paraId="1A4C3403" w14:textId="77777777" w:rsidR="00B232C0" w:rsidRDefault="00B232C0" w:rsidP="007B3BF4">
      <w:pPr>
        <w:jc w:val="both"/>
        <w:rPr>
          <w:noProof/>
          <w:sz w:val="20"/>
        </w:rPr>
      </w:pPr>
    </w:p>
    <w:p w14:paraId="0D63DA8A" w14:textId="77777777" w:rsidR="00B232C0" w:rsidRDefault="00B232C0" w:rsidP="007B3BF4">
      <w:pPr>
        <w:pStyle w:val="ac"/>
        <w:spacing w:before="317" w:line="321" w:lineRule="exact"/>
        <w:ind w:left="557" w:firstLine="0"/>
      </w:pPr>
      <w:r>
        <w:tab/>
      </w:r>
      <w:r>
        <w:t>Сурет</w:t>
      </w:r>
      <w:r>
        <w:rPr>
          <w:spacing w:val="-13"/>
        </w:rPr>
        <w:t xml:space="preserve"> </w:t>
      </w:r>
      <w:r>
        <w:t>5</w:t>
      </w:r>
      <w:r>
        <w:rPr>
          <w:spacing w:val="-10"/>
        </w:rPr>
        <w:t xml:space="preserve"> </w:t>
      </w:r>
      <w:r>
        <w:t>–</w:t>
      </w:r>
      <w:r>
        <w:rPr>
          <w:spacing w:val="-11"/>
        </w:rPr>
        <w:t xml:space="preserve"> </w:t>
      </w:r>
      <w:r>
        <w:t>Мектеп</w:t>
      </w:r>
      <w:r>
        <w:rPr>
          <w:spacing w:val="-7"/>
        </w:rPr>
        <w:t xml:space="preserve"> </w:t>
      </w:r>
      <w:r>
        <w:t>туризмінің</w:t>
      </w:r>
      <w:r>
        <w:rPr>
          <w:spacing w:val="-11"/>
        </w:rPr>
        <w:t xml:space="preserve"> </w:t>
      </w:r>
      <w:r>
        <w:rPr>
          <w:spacing w:val="-2"/>
        </w:rPr>
        <w:t>мазмұны</w:t>
      </w:r>
    </w:p>
    <w:p w14:paraId="1A6F4431" w14:textId="4AC3885E" w:rsidR="00B232C0" w:rsidRDefault="00B232C0" w:rsidP="007B3BF4">
      <w:pPr>
        <w:tabs>
          <w:tab w:val="left" w:pos="2640"/>
        </w:tabs>
        <w:jc w:val="both"/>
        <w:rPr>
          <w:lang w:val="kk-KZ"/>
        </w:rPr>
      </w:pPr>
    </w:p>
    <w:p w14:paraId="2DAF2DBA" w14:textId="3063F302" w:rsidR="00B232C0" w:rsidRDefault="00B232C0" w:rsidP="007B3BF4">
      <w:pPr>
        <w:tabs>
          <w:tab w:val="left" w:pos="2640"/>
        </w:tabs>
        <w:jc w:val="both"/>
        <w:rPr>
          <w:b/>
          <w:bCs/>
          <w:lang w:val="kk-KZ"/>
        </w:rPr>
      </w:pPr>
      <w:r w:rsidRPr="00B232C0">
        <w:rPr>
          <w:b/>
          <w:bCs/>
          <w:lang w:val="kk-KZ"/>
        </w:rPr>
        <w:t>Зерттеу нәтижелерін талдау және талқылау</w:t>
      </w:r>
      <w:r w:rsidRPr="00B232C0">
        <w:rPr>
          <w:b/>
          <w:bCs/>
          <w:lang w:val="kk-KZ"/>
        </w:rPr>
        <w:t>.</w:t>
      </w:r>
    </w:p>
    <w:p w14:paraId="337A1B09" w14:textId="77777777" w:rsidR="00B232C0" w:rsidRDefault="00B232C0" w:rsidP="007B3BF4">
      <w:pPr>
        <w:pStyle w:val="ac"/>
        <w:spacing w:before="1"/>
        <w:ind w:right="135"/>
      </w:pPr>
      <w:r>
        <w:rPr>
          <w:i/>
          <w:spacing w:val="-2"/>
        </w:rPr>
        <w:t>Туристік-өлкетану</w:t>
      </w:r>
      <w:r>
        <w:rPr>
          <w:i/>
          <w:spacing w:val="-9"/>
        </w:rPr>
        <w:t xml:space="preserve"> </w:t>
      </w:r>
      <w:r>
        <w:rPr>
          <w:i/>
          <w:spacing w:val="-2"/>
        </w:rPr>
        <w:t>үйірмелері</w:t>
      </w:r>
      <w:r>
        <w:rPr>
          <w:i/>
          <w:spacing w:val="-8"/>
        </w:rPr>
        <w:t xml:space="preserve"> </w:t>
      </w:r>
      <w:r>
        <w:rPr>
          <w:spacing w:val="-2"/>
        </w:rPr>
        <w:t>-</w:t>
      </w:r>
      <w:r>
        <w:rPr>
          <w:spacing w:val="-12"/>
        </w:rPr>
        <w:t xml:space="preserve"> </w:t>
      </w:r>
      <w:r>
        <w:rPr>
          <w:spacing w:val="-2"/>
        </w:rPr>
        <w:t>негізінен</w:t>
      </w:r>
      <w:r>
        <w:rPr>
          <w:spacing w:val="-5"/>
        </w:rPr>
        <w:t xml:space="preserve"> </w:t>
      </w:r>
      <w:r>
        <w:rPr>
          <w:spacing w:val="-2"/>
        </w:rPr>
        <w:t>мектептерде,</w:t>
      </w:r>
      <w:r>
        <w:rPr>
          <w:spacing w:val="-8"/>
        </w:rPr>
        <w:t xml:space="preserve"> </w:t>
      </w:r>
      <w:r>
        <w:rPr>
          <w:spacing w:val="-2"/>
        </w:rPr>
        <w:t>мәдени-ойын</w:t>
      </w:r>
      <w:r>
        <w:rPr>
          <w:spacing w:val="-11"/>
        </w:rPr>
        <w:t xml:space="preserve"> </w:t>
      </w:r>
      <w:r>
        <w:rPr>
          <w:spacing w:val="-2"/>
        </w:rPr>
        <w:t>–</w:t>
      </w:r>
      <w:r>
        <w:rPr>
          <w:spacing w:val="-11"/>
        </w:rPr>
        <w:t xml:space="preserve"> </w:t>
      </w:r>
      <w:r>
        <w:rPr>
          <w:spacing w:val="-2"/>
        </w:rPr>
        <w:t xml:space="preserve">сауық </w:t>
      </w:r>
      <w:r>
        <w:t>орталықтарында, жас туристер станцияларында, кәсіптік мектептерде, техникумдарда</w:t>
      </w:r>
      <w:r>
        <w:rPr>
          <w:spacing w:val="-7"/>
        </w:rPr>
        <w:t xml:space="preserve"> </w:t>
      </w:r>
      <w:r>
        <w:t>және</w:t>
      </w:r>
      <w:r>
        <w:rPr>
          <w:spacing w:val="-4"/>
        </w:rPr>
        <w:t xml:space="preserve"> </w:t>
      </w:r>
      <w:r>
        <w:t>ЖОО-да</w:t>
      </w:r>
      <w:r>
        <w:rPr>
          <w:spacing w:val="-7"/>
        </w:rPr>
        <w:t xml:space="preserve"> </w:t>
      </w:r>
      <w:r>
        <w:t>құрылады</w:t>
      </w:r>
      <w:r>
        <w:rPr>
          <w:spacing w:val="-4"/>
        </w:rPr>
        <w:t xml:space="preserve"> </w:t>
      </w:r>
      <w:r>
        <w:t>және</w:t>
      </w:r>
      <w:r>
        <w:rPr>
          <w:spacing w:val="-6"/>
        </w:rPr>
        <w:t xml:space="preserve"> </w:t>
      </w:r>
      <w:r>
        <w:t>жұмыс</w:t>
      </w:r>
      <w:r>
        <w:rPr>
          <w:spacing w:val="-3"/>
        </w:rPr>
        <w:t xml:space="preserve"> </w:t>
      </w:r>
      <w:r>
        <w:t>істейді.</w:t>
      </w:r>
      <w:r>
        <w:rPr>
          <w:spacing w:val="-5"/>
        </w:rPr>
        <w:t xml:space="preserve"> </w:t>
      </w:r>
      <w:r>
        <w:t>Оларды</w:t>
      </w:r>
      <w:r>
        <w:rPr>
          <w:spacing w:val="-8"/>
        </w:rPr>
        <w:t xml:space="preserve"> </w:t>
      </w:r>
      <w:r>
        <w:t>бір</w:t>
      </w:r>
      <w:r>
        <w:rPr>
          <w:spacing w:val="-8"/>
        </w:rPr>
        <w:t xml:space="preserve"> </w:t>
      </w:r>
      <w:r>
        <w:t xml:space="preserve">мақсат біріктіреді – оқушылардың туристік-өлкетану жұмысының теориясы мен практикасын игеруі. Бұл үйірмелердің жұмысы Орталық балалар туристік - </w:t>
      </w:r>
      <w:r>
        <w:rPr>
          <w:spacing w:val="-2"/>
        </w:rPr>
        <w:t>экскурсиялық</w:t>
      </w:r>
      <w:r>
        <w:rPr>
          <w:spacing w:val="-6"/>
        </w:rPr>
        <w:t xml:space="preserve"> </w:t>
      </w:r>
      <w:r>
        <w:rPr>
          <w:spacing w:val="-2"/>
        </w:rPr>
        <w:t>станциясының оқу</w:t>
      </w:r>
      <w:r>
        <w:rPr>
          <w:spacing w:val="-6"/>
        </w:rPr>
        <w:t xml:space="preserve"> </w:t>
      </w:r>
      <w:r>
        <w:rPr>
          <w:spacing w:val="-2"/>
        </w:rPr>
        <w:t>- тақырыптық</w:t>
      </w:r>
      <w:r>
        <w:rPr>
          <w:spacing w:val="-6"/>
        </w:rPr>
        <w:t xml:space="preserve"> </w:t>
      </w:r>
      <w:r>
        <w:rPr>
          <w:spacing w:val="-2"/>
        </w:rPr>
        <w:t>жоспарлары</w:t>
      </w:r>
      <w:r>
        <w:rPr>
          <w:spacing w:val="-6"/>
        </w:rPr>
        <w:t xml:space="preserve"> </w:t>
      </w:r>
      <w:r>
        <w:rPr>
          <w:spacing w:val="-2"/>
        </w:rPr>
        <w:t>мен</w:t>
      </w:r>
      <w:r>
        <w:rPr>
          <w:spacing w:val="-6"/>
        </w:rPr>
        <w:t xml:space="preserve"> </w:t>
      </w:r>
      <w:r>
        <w:rPr>
          <w:spacing w:val="-2"/>
        </w:rPr>
        <w:t xml:space="preserve">бағдарламалары </w:t>
      </w:r>
      <w:r>
        <w:t>бойынша құрылады, сондай-ақ авторлық бағдарламаларды пайдалануға мүмкіндік бар.</w:t>
      </w:r>
    </w:p>
    <w:p w14:paraId="6E6BF212" w14:textId="77777777" w:rsidR="00B232C0" w:rsidRDefault="00B232C0" w:rsidP="007B3BF4">
      <w:pPr>
        <w:pStyle w:val="ac"/>
        <w:ind w:right="144"/>
      </w:pPr>
      <w:r>
        <w:t>Туристік-өлкетану үйірмелерінен басқа спорттық бағыттағы туристік үйірмелер (су, жаяу, шаңғы) бар. Әдетте, мұндай үйірмелердің жетекшілері кәсіби педагогтар немесе қажетті білімі бар спортшылар болып табылады. Үйірменің әдеттегі қабылданған саны - 15-тен 20 оқушыға дейін.</w:t>
      </w:r>
    </w:p>
    <w:p w14:paraId="1E9C75C0" w14:textId="77777777" w:rsidR="002F6422" w:rsidRDefault="00B232C0" w:rsidP="007B3BF4">
      <w:pPr>
        <w:pStyle w:val="ac"/>
        <w:ind w:right="136" w:firstLine="0"/>
      </w:pPr>
      <w:r>
        <w:t>Әр жылдың басында оқушылар педагогпен бірлесіп қажетті жұмыстың барлық түрлерін қамтитын бір жылға арналған сабақ жоспарын жасайды. Бұл жоспарға теория (әңгімелер, конференциялар, баяндамалар, жиналыстарда сөз сөйлеу, ғылыми - практикалық және зерттеу жұмыстарын жазу) және практика (жаттығу жорықтары, экскурсиялар; үйірме тәрбиеленушілерінің қалалық слеттеріне қатысу) енгізіледі. Оқу жорықтарында оқушылар зерттеу жұмыстарымен айналысады, қоғамдық жұмыстар жүргізеді.</w:t>
      </w:r>
    </w:p>
    <w:p w14:paraId="783E2A43" w14:textId="77777777" w:rsidR="007B3BF4" w:rsidRDefault="007B3BF4" w:rsidP="007B3BF4">
      <w:pPr>
        <w:pStyle w:val="ac"/>
        <w:ind w:right="136" w:firstLine="0"/>
      </w:pPr>
    </w:p>
    <w:p w14:paraId="03E857A3" w14:textId="77777777" w:rsidR="007B3BF4" w:rsidRPr="002F6422" w:rsidRDefault="007B3BF4" w:rsidP="007B3BF4">
      <w:pPr>
        <w:jc w:val="both"/>
        <w:rPr>
          <w:lang w:val="kk-KZ"/>
        </w:rPr>
      </w:pPr>
      <w:r w:rsidRPr="002F6422">
        <w:rPr>
          <w:i/>
          <w:lang w:val="kk-KZ"/>
        </w:rPr>
        <w:t xml:space="preserve">Туристік жарыстар </w:t>
      </w:r>
      <w:r w:rsidRPr="002F6422">
        <w:rPr>
          <w:lang w:val="kk-KZ"/>
        </w:rPr>
        <w:t>- табиғи және жасанды кедергілермен маршрутты еңсеруге, туристік жабдықтар мен арнайы тапсырмаларды қолдану тәсілдерін орындауға негізделген. Туристік жарыстың мақсаты - туристердің шеберлігін арттыру, командалардың мүмкіндіктерін бағалау, тәжірибе алмасу, туризм мен салауатты өмір салтын насихаттау.</w:t>
      </w:r>
    </w:p>
    <w:p w14:paraId="0376AF1B" w14:textId="3F7F45A5" w:rsidR="007B3BF4" w:rsidRDefault="007B3BF4" w:rsidP="007B3BF4">
      <w:pPr>
        <w:pStyle w:val="ac"/>
        <w:spacing w:before="4"/>
        <w:ind w:right="135"/>
      </w:pPr>
      <w:r>
        <w:t>Туристік жарыстарды дайындау және өткізу кезінде осы жарыстарды өткізетін</w:t>
      </w:r>
      <w:r>
        <w:rPr>
          <w:spacing w:val="-16"/>
        </w:rPr>
        <w:t xml:space="preserve"> </w:t>
      </w:r>
      <w:r>
        <w:t>ұйымның</w:t>
      </w:r>
      <w:r>
        <w:rPr>
          <w:spacing w:val="-17"/>
        </w:rPr>
        <w:t xml:space="preserve"> </w:t>
      </w:r>
      <w:r>
        <w:t>басшысы</w:t>
      </w:r>
      <w:r>
        <w:rPr>
          <w:spacing w:val="-17"/>
        </w:rPr>
        <w:t xml:space="preserve"> </w:t>
      </w:r>
      <w:r>
        <w:t>немесе</w:t>
      </w:r>
      <w:r>
        <w:rPr>
          <w:spacing w:val="-16"/>
        </w:rPr>
        <w:t xml:space="preserve"> </w:t>
      </w:r>
      <w:r>
        <w:t>оның</w:t>
      </w:r>
      <w:r>
        <w:rPr>
          <w:spacing w:val="-17"/>
        </w:rPr>
        <w:t xml:space="preserve"> </w:t>
      </w:r>
      <w:r>
        <w:t>орынбасары</w:t>
      </w:r>
      <w:r>
        <w:rPr>
          <w:spacing w:val="-17"/>
        </w:rPr>
        <w:t xml:space="preserve"> </w:t>
      </w:r>
      <w:r>
        <w:t>басқаратын</w:t>
      </w:r>
      <w:r>
        <w:rPr>
          <w:spacing w:val="-17"/>
        </w:rPr>
        <w:t xml:space="preserve"> </w:t>
      </w:r>
      <w:r>
        <w:t>ұйымдастыру комитеті</w:t>
      </w:r>
      <w:r>
        <w:rPr>
          <w:spacing w:val="-10"/>
        </w:rPr>
        <w:t xml:space="preserve"> </w:t>
      </w:r>
      <w:r>
        <w:t>құрылады.</w:t>
      </w:r>
      <w:r>
        <w:rPr>
          <w:spacing w:val="-4"/>
        </w:rPr>
        <w:t xml:space="preserve"> </w:t>
      </w:r>
      <w:r>
        <w:t>Ұйымдастыру</w:t>
      </w:r>
      <w:r>
        <w:rPr>
          <w:spacing w:val="-10"/>
        </w:rPr>
        <w:t xml:space="preserve"> </w:t>
      </w:r>
      <w:r>
        <w:t>комитетінің</w:t>
      </w:r>
      <w:r>
        <w:rPr>
          <w:spacing w:val="-6"/>
        </w:rPr>
        <w:t xml:space="preserve"> </w:t>
      </w:r>
      <w:r>
        <w:t>міндеттері:</w:t>
      </w:r>
      <w:r>
        <w:rPr>
          <w:spacing w:val="-11"/>
        </w:rPr>
        <w:t xml:space="preserve"> </w:t>
      </w:r>
      <w:r>
        <w:t>жарысты</w:t>
      </w:r>
      <w:r>
        <w:rPr>
          <w:spacing w:val="-5"/>
        </w:rPr>
        <w:t xml:space="preserve"> </w:t>
      </w:r>
      <w:r>
        <w:t>өткізу</w:t>
      </w:r>
      <w:r>
        <w:rPr>
          <w:spacing w:val="-9"/>
        </w:rPr>
        <w:t xml:space="preserve"> </w:t>
      </w:r>
      <w:r>
        <w:t>үшін қажетті құжаттаманы әзірлеу («жарыс туралы ереже», нұсқаулықтар және т.б.), төрешілер алқасын толықтыру, материалдық-техникалық қамтамасыз ету, туристік жарыстарға қатысушылар мен судьяларды тамақтандыруды және медициналық қызмет көрсетуді ұйымдастыру, қатысушыларды орналастыру орындарын</w:t>
      </w:r>
      <w:r>
        <w:rPr>
          <w:spacing w:val="-14"/>
        </w:rPr>
        <w:t xml:space="preserve"> </w:t>
      </w:r>
      <w:r>
        <w:t>дайындау</w:t>
      </w:r>
      <w:r>
        <w:rPr>
          <w:spacing w:val="-18"/>
        </w:rPr>
        <w:t xml:space="preserve"> </w:t>
      </w:r>
      <w:r>
        <w:t>және</w:t>
      </w:r>
      <w:r>
        <w:rPr>
          <w:spacing w:val="-12"/>
        </w:rPr>
        <w:t xml:space="preserve"> </w:t>
      </w:r>
      <w:r>
        <w:t>жабдықтау.</w:t>
      </w:r>
      <w:r>
        <w:rPr>
          <w:spacing w:val="-12"/>
        </w:rPr>
        <w:t xml:space="preserve"> </w:t>
      </w:r>
      <w:r>
        <w:t>Туристік</w:t>
      </w:r>
      <w:r>
        <w:rPr>
          <w:spacing w:val="-15"/>
        </w:rPr>
        <w:t xml:space="preserve"> </w:t>
      </w:r>
      <w:r>
        <w:t>жарыстарды</w:t>
      </w:r>
      <w:r>
        <w:rPr>
          <w:spacing w:val="-14"/>
        </w:rPr>
        <w:t xml:space="preserve"> </w:t>
      </w:r>
      <w:r>
        <w:t>өткізуді</w:t>
      </w:r>
      <w:r>
        <w:rPr>
          <w:spacing w:val="-18"/>
        </w:rPr>
        <w:t xml:space="preserve"> </w:t>
      </w:r>
      <w:r>
        <w:t>төрешілер алқасы жүзеге асырады [</w:t>
      </w:r>
      <w:r w:rsidR="000870AE">
        <w:t>5,4</w:t>
      </w:r>
      <w:r>
        <w:t>].</w:t>
      </w:r>
    </w:p>
    <w:p w14:paraId="7B285CB2" w14:textId="57D79A72" w:rsidR="007B3BF4" w:rsidRDefault="007B3BF4" w:rsidP="007B3BF4">
      <w:pPr>
        <w:pStyle w:val="ac"/>
        <w:ind w:right="138"/>
      </w:pPr>
      <w:r>
        <w:t>Жарыс әртүрлі деңгейде өткізіледі: республикалық, облыстық, аудандық, қалалық және жергілікті жарыстар. Туристік жарыстарда командалардың әрқайсысы әртүрлі кедергілерді (табиғи және жасанды) еңсеруге, әртүрлі қозғалыс тәсілдерін немесе жедел медициналық көмек көрсетудің арнайы тапсырмаларын орындауға, бивакты бөлуге байланысты кезеңдердің белгілі бір санынан</w:t>
      </w:r>
      <w:r>
        <w:rPr>
          <w:spacing w:val="-18"/>
        </w:rPr>
        <w:t xml:space="preserve"> </w:t>
      </w:r>
      <w:r>
        <w:t>өтеді.</w:t>
      </w:r>
      <w:r>
        <w:rPr>
          <w:spacing w:val="-17"/>
        </w:rPr>
        <w:t xml:space="preserve"> </w:t>
      </w:r>
      <w:r>
        <w:t>Негізгі</w:t>
      </w:r>
      <w:r>
        <w:rPr>
          <w:spacing w:val="-18"/>
        </w:rPr>
        <w:t xml:space="preserve"> </w:t>
      </w:r>
      <w:r>
        <w:t>бөлімнен</w:t>
      </w:r>
      <w:r>
        <w:rPr>
          <w:spacing w:val="-17"/>
        </w:rPr>
        <w:t xml:space="preserve"> </w:t>
      </w:r>
      <w:r>
        <w:t>басқа,</w:t>
      </w:r>
      <w:r>
        <w:rPr>
          <w:spacing w:val="-18"/>
        </w:rPr>
        <w:t xml:space="preserve"> </w:t>
      </w:r>
      <w:r>
        <w:t>туристік</w:t>
      </w:r>
      <w:r>
        <w:rPr>
          <w:spacing w:val="-16"/>
        </w:rPr>
        <w:t xml:space="preserve"> </w:t>
      </w:r>
      <w:r>
        <w:t>жарыстардың</w:t>
      </w:r>
      <w:r>
        <w:rPr>
          <w:spacing w:val="-18"/>
        </w:rPr>
        <w:t xml:space="preserve"> </w:t>
      </w:r>
      <w:r>
        <w:t>бағдарламасына</w:t>
      </w:r>
      <w:r>
        <w:rPr>
          <w:spacing w:val="-17"/>
        </w:rPr>
        <w:t xml:space="preserve"> </w:t>
      </w:r>
      <w:r>
        <w:t>әр түрлі конкурстар кіруі мүмкін: көркемөнерпаздар, аспаздар, жорық туралы газеттер және т. б. [</w:t>
      </w:r>
      <w:r w:rsidR="000870AE">
        <w:t>4</w:t>
      </w:r>
      <w:r>
        <w:t>].</w:t>
      </w:r>
    </w:p>
    <w:p w14:paraId="56791A37" w14:textId="77777777" w:rsidR="007B3BF4" w:rsidRDefault="007B3BF4" w:rsidP="007B3BF4">
      <w:pPr>
        <w:pStyle w:val="ac"/>
        <w:ind w:right="142"/>
      </w:pPr>
      <w:r>
        <w:rPr>
          <w:i/>
        </w:rPr>
        <w:t xml:space="preserve">Туристік және өлкетану слеттері </w:t>
      </w:r>
      <w:r>
        <w:t>- оқытылатын бағдарламалар бойынша теориялық білім мен практикалық дағдыларды меңгеру деңгейін тексеру мақсатында өткізіледі. Әдетте, мұндай слеттер бір күндік, бірақ көптеген қатысушылар қатысқан жағдайда көп күндік слеттер де қолданылады.</w:t>
      </w:r>
    </w:p>
    <w:p w14:paraId="7EEF8C10" w14:textId="4216396E" w:rsidR="007B3BF4" w:rsidRDefault="007B3BF4" w:rsidP="007B3BF4">
      <w:pPr>
        <w:pStyle w:val="ac"/>
        <w:ind w:right="150"/>
      </w:pPr>
      <w:r>
        <w:rPr>
          <w:i/>
        </w:rPr>
        <w:t xml:space="preserve">Туристік экспедиция </w:t>
      </w:r>
      <w:r>
        <w:t>- бұл аз зерттелген ауданға ұйымдастырылған, үйірмедегі зерттеу жұмысының жоспарына сәйкес жүзеге асырылатын көп күндік саяхат [</w:t>
      </w:r>
      <w:r w:rsidR="000870AE">
        <w:t>2,3</w:t>
      </w:r>
      <w:r>
        <w:t>].</w:t>
      </w:r>
    </w:p>
    <w:p w14:paraId="46DD4B15" w14:textId="2101F745" w:rsidR="007B3BF4" w:rsidRDefault="007B3BF4" w:rsidP="007B3BF4">
      <w:pPr>
        <w:pStyle w:val="ac"/>
        <w:spacing w:before="2"/>
        <w:ind w:right="138"/>
      </w:pPr>
      <w:r>
        <w:rPr>
          <w:i/>
          <w:spacing w:val="-2"/>
        </w:rPr>
        <w:t>Туристік</w:t>
      </w:r>
      <w:r>
        <w:rPr>
          <w:i/>
          <w:spacing w:val="-8"/>
        </w:rPr>
        <w:t xml:space="preserve"> </w:t>
      </w:r>
      <w:r>
        <w:rPr>
          <w:i/>
          <w:spacing w:val="-2"/>
        </w:rPr>
        <w:t>жорық</w:t>
      </w:r>
      <w:r>
        <w:rPr>
          <w:i/>
          <w:spacing w:val="-7"/>
        </w:rPr>
        <w:t xml:space="preserve"> </w:t>
      </w:r>
      <w:r>
        <w:rPr>
          <w:spacing w:val="-2"/>
        </w:rPr>
        <w:t>-</w:t>
      </w:r>
      <w:r>
        <w:rPr>
          <w:spacing w:val="-8"/>
        </w:rPr>
        <w:t xml:space="preserve"> </w:t>
      </w:r>
      <w:r>
        <w:rPr>
          <w:spacing w:val="-2"/>
        </w:rPr>
        <w:t>бұл</w:t>
      </w:r>
      <w:r>
        <w:rPr>
          <w:spacing w:val="-7"/>
        </w:rPr>
        <w:t xml:space="preserve"> </w:t>
      </w:r>
      <w:r>
        <w:rPr>
          <w:spacing w:val="-2"/>
        </w:rPr>
        <w:t>білім</w:t>
      </w:r>
      <w:r>
        <w:rPr>
          <w:spacing w:val="-7"/>
        </w:rPr>
        <w:t xml:space="preserve"> </w:t>
      </w:r>
      <w:r>
        <w:rPr>
          <w:spacing w:val="-2"/>
        </w:rPr>
        <w:t>беру,</w:t>
      </w:r>
      <w:r>
        <w:rPr>
          <w:spacing w:val="-5"/>
        </w:rPr>
        <w:t xml:space="preserve"> </w:t>
      </w:r>
      <w:r>
        <w:rPr>
          <w:spacing w:val="-2"/>
        </w:rPr>
        <w:t>сауықтыру,</w:t>
      </w:r>
      <w:r>
        <w:rPr>
          <w:spacing w:val="-5"/>
        </w:rPr>
        <w:t xml:space="preserve"> </w:t>
      </w:r>
      <w:r>
        <w:rPr>
          <w:spacing w:val="-2"/>
        </w:rPr>
        <w:t>спорттық,</w:t>
      </w:r>
      <w:r>
        <w:rPr>
          <w:spacing w:val="-6"/>
        </w:rPr>
        <w:t xml:space="preserve"> </w:t>
      </w:r>
      <w:r>
        <w:rPr>
          <w:spacing w:val="-2"/>
        </w:rPr>
        <w:t>зерттеу</w:t>
      </w:r>
      <w:r>
        <w:rPr>
          <w:spacing w:val="-12"/>
        </w:rPr>
        <w:t xml:space="preserve"> </w:t>
      </w:r>
      <w:r>
        <w:rPr>
          <w:spacing w:val="-2"/>
        </w:rPr>
        <w:t xml:space="preserve">мақсатымен </w:t>
      </w:r>
      <w:r>
        <w:t>жүзеге асырылатын, тұрғылықты жерінен шалғай аудандарда белсенді жүріп- тұру тәсілі мен саяхат [</w:t>
      </w:r>
      <w:r w:rsidR="000870AE">
        <w:t>7</w:t>
      </w:r>
      <w:r>
        <w:t>].</w:t>
      </w:r>
    </w:p>
    <w:p w14:paraId="3296357A" w14:textId="062FA82C" w:rsidR="007B3BF4" w:rsidRDefault="007B3BF4" w:rsidP="007B3BF4">
      <w:pPr>
        <w:pStyle w:val="ac"/>
        <w:ind w:right="147"/>
      </w:pPr>
      <w:r>
        <w:rPr>
          <w:i/>
        </w:rPr>
        <w:t xml:space="preserve">Экскурсия </w:t>
      </w:r>
      <w:r>
        <w:t>– туристің немесе экскурсанттың рухани, эстетикалық, ақпараттық және басқада танымдық қажеттіліктерін қанағаттандыруды қамтамасыз ететін туристік қызмет [6].</w:t>
      </w:r>
    </w:p>
    <w:p w14:paraId="478E62C9" w14:textId="77777777" w:rsidR="007B3BF4" w:rsidRDefault="007B3BF4" w:rsidP="007B3BF4">
      <w:pPr>
        <w:pStyle w:val="ac"/>
        <w:ind w:right="142"/>
      </w:pPr>
      <w:r>
        <w:rPr>
          <w:i/>
        </w:rPr>
        <w:t xml:space="preserve">Өлкетану конкурстары </w:t>
      </w:r>
      <w:r>
        <w:t xml:space="preserve">күндізгі немесе сырттай болуы мүмкін. Күндізгі конкурстар күннің екінші жартысында 1-1,5 сағат шегінде өткізіледі; сырттай </w:t>
      </w:r>
      <w:r>
        <w:rPr>
          <w:spacing w:val="-2"/>
        </w:rPr>
        <w:t>конкурстар</w:t>
      </w:r>
      <w:r>
        <w:rPr>
          <w:spacing w:val="-7"/>
        </w:rPr>
        <w:t xml:space="preserve"> </w:t>
      </w:r>
      <w:r>
        <w:rPr>
          <w:spacing w:val="-2"/>
        </w:rPr>
        <w:t>–</w:t>
      </w:r>
      <w:r>
        <w:rPr>
          <w:spacing w:val="-8"/>
        </w:rPr>
        <w:t xml:space="preserve"> </w:t>
      </w:r>
      <w:r>
        <w:rPr>
          <w:spacing w:val="-2"/>
        </w:rPr>
        <w:t>жылдың</w:t>
      </w:r>
      <w:r>
        <w:rPr>
          <w:spacing w:val="-9"/>
        </w:rPr>
        <w:t xml:space="preserve"> </w:t>
      </w:r>
      <w:r>
        <w:rPr>
          <w:spacing w:val="-2"/>
        </w:rPr>
        <w:t>кез</w:t>
      </w:r>
      <w:r>
        <w:rPr>
          <w:spacing w:val="-13"/>
        </w:rPr>
        <w:t xml:space="preserve"> </w:t>
      </w:r>
      <w:r>
        <w:rPr>
          <w:spacing w:val="-2"/>
        </w:rPr>
        <w:t>келген</w:t>
      </w:r>
      <w:r>
        <w:rPr>
          <w:spacing w:val="-14"/>
        </w:rPr>
        <w:t xml:space="preserve"> </w:t>
      </w:r>
      <w:r>
        <w:rPr>
          <w:spacing w:val="-2"/>
        </w:rPr>
        <w:t>уақытында</w:t>
      </w:r>
      <w:r>
        <w:rPr>
          <w:spacing w:val="-8"/>
        </w:rPr>
        <w:t xml:space="preserve"> </w:t>
      </w:r>
      <w:r>
        <w:rPr>
          <w:spacing w:val="-2"/>
        </w:rPr>
        <w:t>туристер</w:t>
      </w:r>
      <w:r>
        <w:rPr>
          <w:spacing w:val="-9"/>
        </w:rPr>
        <w:t xml:space="preserve"> </w:t>
      </w:r>
      <w:r>
        <w:rPr>
          <w:spacing w:val="-2"/>
        </w:rPr>
        <w:t>станциясының</w:t>
      </w:r>
      <w:r>
        <w:rPr>
          <w:spacing w:val="-9"/>
        </w:rPr>
        <w:t xml:space="preserve"> </w:t>
      </w:r>
      <w:r>
        <w:rPr>
          <w:spacing w:val="-2"/>
        </w:rPr>
        <w:t xml:space="preserve">тапсырмасы </w:t>
      </w:r>
      <w:r>
        <w:t>немесе материалдары бойынша өткізіледі.</w:t>
      </w:r>
    </w:p>
    <w:p w14:paraId="3C708E37" w14:textId="77777777" w:rsidR="007B3BF4" w:rsidRDefault="007B3BF4" w:rsidP="007B3BF4">
      <w:pPr>
        <w:pStyle w:val="ac"/>
        <w:ind w:right="148"/>
      </w:pPr>
      <w:r>
        <w:rPr>
          <w:i/>
        </w:rPr>
        <w:t xml:space="preserve">Өлкетану ойындары </w:t>
      </w:r>
      <w:r>
        <w:t xml:space="preserve">- бұл қысқа мерзімді бағдарламалар, қорытынды ойындар. Алынған білімді анықтау және өлкетану қызметіне қызығушылықты дамыту мақсатында мектеп командалары арасында негізінен күндізгі нысанда </w:t>
      </w:r>
      <w:r>
        <w:rPr>
          <w:spacing w:val="-2"/>
        </w:rPr>
        <w:t>өткізіледі.</w:t>
      </w:r>
    </w:p>
    <w:p w14:paraId="450C9B9D" w14:textId="77777777" w:rsidR="007B3BF4" w:rsidRDefault="007B3BF4" w:rsidP="007B3BF4">
      <w:pPr>
        <w:pStyle w:val="ac"/>
        <w:sectPr w:rsidR="007B3BF4" w:rsidSect="007B3BF4">
          <w:pgSz w:w="11910" w:h="16840"/>
          <w:pgMar w:top="1040" w:right="425" w:bottom="1280" w:left="1559" w:header="0" w:footer="1040" w:gutter="0"/>
          <w:cols w:space="720"/>
        </w:sectPr>
      </w:pPr>
    </w:p>
    <w:p w14:paraId="0FBAA264" w14:textId="1155BA5A" w:rsidR="007B3BF4" w:rsidRDefault="007B3BF4" w:rsidP="007B3BF4">
      <w:pPr>
        <w:pStyle w:val="ac"/>
        <w:spacing w:before="67"/>
        <w:ind w:right="141"/>
      </w:pPr>
      <w:r>
        <w:rPr>
          <w:i/>
        </w:rPr>
        <w:lastRenderedPageBreak/>
        <w:t xml:space="preserve">Өлкетану викториналары </w:t>
      </w:r>
      <w:r>
        <w:t>күндізгі және сырттай болуы мүмкін. Бұл форманың</w:t>
      </w:r>
      <w:r>
        <w:rPr>
          <w:spacing w:val="-3"/>
        </w:rPr>
        <w:t xml:space="preserve"> </w:t>
      </w:r>
      <w:r>
        <w:t>мақсаты-зерттелген</w:t>
      </w:r>
      <w:r>
        <w:rPr>
          <w:spacing w:val="-3"/>
        </w:rPr>
        <w:t xml:space="preserve"> </w:t>
      </w:r>
      <w:r>
        <w:t>бағдарламалар</w:t>
      </w:r>
      <w:r>
        <w:rPr>
          <w:spacing w:val="-6"/>
        </w:rPr>
        <w:t xml:space="preserve"> </w:t>
      </w:r>
      <w:r>
        <w:t>бойынша</w:t>
      </w:r>
      <w:r>
        <w:rPr>
          <w:spacing w:val="-5"/>
        </w:rPr>
        <w:t xml:space="preserve"> </w:t>
      </w:r>
      <w:r>
        <w:t>білімді</w:t>
      </w:r>
      <w:r>
        <w:rPr>
          <w:spacing w:val="-7"/>
        </w:rPr>
        <w:t xml:space="preserve"> </w:t>
      </w:r>
      <w:r>
        <w:t>бекіту, өлкетану қызметіне,</w:t>
      </w:r>
      <w:r>
        <w:rPr>
          <w:spacing w:val="-7"/>
        </w:rPr>
        <w:t xml:space="preserve"> </w:t>
      </w:r>
      <w:r>
        <w:t>туған</w:t>
      </w:r>
      <w:r>
        <w:rPr>
          <w:spacing w:val="-8"/>
        </w:rPr>
        <w:t xml:space="preserve"> </w:t>
      </w:r>
      <w:r>
        <w:t>өлкені</w:t>
      </w:r>
      <w:r>
        <w:rPr>
          <w:spacing w:val="-12"/>
        </w:rPr>
        <w:t xml:space="preserve"> </w:t>
      </w:r>
      <w:r>
        <w:t>тәуелсіз</w:t>
      </w:r>
      <w:r>
        <w:rPr>
          <w:spacing w:val="-8"/>
        </w:rPr>
        <w:t xml:space="preserve"> </w:t>
      </w:r>
      <w:r>
        <w:t>тануға</w:t>
      </w:r>
      <w:r>
        <w:rPr>
          <w:spacing w:val="-3"/>
        </w:rPr>
        <w:t xml:space="preserve"> </w:t>
      </w:r>
      <w:r>
        <w:t>қызығушылықты</w:t>
      </w:r>
      <w:r>
        <w:rPr>
          <w:spacing w:val="-8"/>
        </w:rPr>
        <w:t xml:space="preserve"> </w:t>
      </w:r>
      <w:r>
        <w:t>дамыту.</w:t>
      </w:r>
      <w:r>
        <w:rPr>
          <w:spacing w:val="-3"/>
        </w:rPr>
        <w:t xml:space="preserve"> </w:t>
      </w:r>
      <w:r>
        <w:t>Викториналар әдетте өлке тарихының ең жарқын беттеріне арналған [7].</w:t>
      </w:r>
    </w:p>
    <w:p w14:paraId="05F48D54" w14:textId="77777777" w:rsidR="007B3BF4" w:rsidRDefault="007B3BF4" w:rsidP="007B3BF4">
      <w:pPr>
        <w:pStyle w:val="ac"/>
        <w:spacing w:before="4"/>
        <w:ind w:right="139"/>
      </w:pPr>
      <w:r>
        <w:rPr>
          <w:i/>
        </w:rPr>
        <w:t xml:space="preserve">Туристік лагерь </w:t>
      </w:r>
      <w:r>
        <w:t>- негізінен оқу жылы аяқталғаннан кейін ұйымдастырылады. Лагерь жұмысының ұзақтығы 10-14 күн. Әдетте лагерь табиғи жағдайда оқытылған бағдарламалар мен табиғаттағы мінез-құлық дағдыларын</w:t>
      </w:r>
      <w:r>
        <w:rPr>
          <w:spacing w:val="-10"/>
        </w:rPr>
        <w:t xml:space="preserve"> </w:t>
      </w:r>
      <w:r>
        <w:t>бекіту</w:t>
      </w:r>
      <w:r>
        <w:rPr>
          <w:spacing w:val="-15"/>
        </w:rPr>
        <w:t xml:space="preserve"> </w:t>
      </w:r>
      <w:r>
        <w:t>мақсатында</w:t>
      </w:r>
      <w:r>
        <w:rPr>
          <w:spacing w:val="-10"/>
        </w:rPr>
        <w:t xml:space="preserve"> </w:t>
      </w:r>
      <w:r>
        <w:t>ұйымдастырылады.</w:t>
      </w:r>
      <w:r>
        <w:rPr>
          <w:spacing w:val="-9"/>
        </w:rPr>
        <w:t xml:space="preserve"> </w:t>
      </w:r>
      <w:r>
        <w:t>Бұдан</w:t>
      </w:r>
      <w:r>
        <w:rPr>
          <w:spacing w:val="-10"/>
        </w:rPr>
        <w:t xml:space="preserve"> </w:t>
      </w:r>
      <w:r>
        <w:t>басқа:</w:t>
      </w:r>
      <w:r>
        <w:rPr>
          <w:spacing w:val="-16"/>
        </w:rPr>
        <w:t xml:space="preserve"> </w:t>
      </w:r>
      <w:r>
        <w:t>ұжымда</w:t>
      </w:r>
      <w:r>
        <w:rPr>
          <w:spacing w:val="-10"/>
        </w:rPr>
        <w:t xml:space="preserve"> </w:t>
      </w:r>
      <w:r>
        <w:t>жұмыс істеу қабілетін дамыту; тапсырылған іс үшін жауапкершілікке ие болу; өзара көмекке тәрбиелеу; ерікті қасиеттерді дамыту және т. б. мақсаттар көзделеді.</w:t>
      </w:r>
    </w:p>
    <w:p w14:paraId="03636325" w14:textId="77777777" w:rsidR="000870AE" w:rsidRDefault="000870AE" w:rsidP="007B3BF4">
      <w:pPr>
        <w:tabs>
          <w:tab w:val="left" w:pos="2640"/>
        </w:tabs>
        <w:jc w:val="both"/>
        <w:rPr>
          <w:b/>
          <w:bCs/>
          <w:lang w:val="kk-KZ"/>
        </w:rPr>
      </w:pPr>
    </w:p>
    <w:p w14:paraId="2231467B" w14:textId="20DAC279" w:rsidR="007B3BF4" w:rsidRDefault="007B3BF4" w:rsidP="007B3BF4">
      <w:pPr>
        <w:tabs>
          <w:tab w:val="left" w:pos="2640"/>
        </w:tabs>
        <w:jc w:val="both"/>
        <w:rPr>
          <w:b/>
          <w:bCs/>
          <w:lang w:val="kk-KZ"/>
        </w:rPr>
      </w:pPr>
      <w:r>
        <w:rPr>
          <w:b/>
          <w:bCs/>
          <w:lang w:val="kk-KZ"/>
        </w:rPr>
        <w:t>Қорытынды.</w:t>
      </w:r>
    </w:p>
    <w:p w14:paraId="57699627" w14:textId="099AA746" w:rsidR="007B3BF4" w:rsidRDefault="007B3BF4" w:rsidP="007B3BF4">
      <w:pPr>
        <w:pStyle w:val="ac"/>
        <w:ind w:right="135"/>
      </w:pPr>
      <w:r w:rsidRPr="000B7703">
        <w:t xml:space="preserve">Қорытындылай келе, </w:t>
      </w:r>
      <w:r w:rsidR="000870AE">
        <w:t>к</w:t>
      </w:r>
      <w:r>
        <w:t>ез-келген туристік-өлкетану іс-әрекеті нәтижелерін бағалаудың өзіндік критерийлері бар. Білім беруді дамытудың қазіргі кезеңінде туристік-өлкетану қызметін бағалау критерийлері деп - алған білімдерін қолдана білу, оларды болашақ өмірінде және кәсібінде қолдана білу түсініледі. Бұл қызметті бағалаудың маңызды критерийі - орындау қиындықтарын жеңе білу - бұл адамның жеке тұлға ретінде дамуын бағалау критерийі.</w:t>
      </w:r>
    </w:p>
    <w:p w14:paraId="08B23C39" w14:textId="77777777" w:rsidR="007B3BF4" w:rsidRDefault="007B3BF4" w:rsidP="007B3BF4">
      <w:pPr>
        <w:pStyle w:val="ac"/>
        <w:ind w:right="139"/>
      </w:pPr>
      <w:r>
        <w:t>Сонымен, туризм мазмұнының барлық элементтерін, оның бағыты мен түрлерін ескере отырып, туризм жасөспірімнің жеке басын қалыптастыру үшін мектеп</w:t>
      </w:r>
      <w:r>
        <w:rPr>
          <w:spacing w:val="-5"/>
        </w:rPr>
        <w:t xml:space="preserve"> </w:t>
      </w:r>
      <w:r>
        <w:t>пен</w:t>
      </w:r>
      <w:r>
        <w:rPr>
          <w:spacing w:val="-5"/>
        </w:rPr>
        <w:t xml:space="preserve"> </w:t>
      </w:r>
      <w:r>
        <w:t>мектептен</w:t>
      </w:r>
      <w:r>
        <w:rPr>
          <w:spacing w:val="-5"/>
        </w:rPr>
        <w:t xml:space="preserve"> </w:t>
      </w:r>
      <w:r>
        <w:t>тыс</w:t>
      </w:r>
      <w:r>
        <w:rPr>
          <w:spacing w:val="-4"/>
        </w:rPr>
        <w:t xml:space="preserve"> </w:t>
      </w:r>
      <w:r>
        <w:t>жұмыстағы</w:t>
      </w:r>
      <w:r>
        <w:rPr>
          <w:spacing w:val="-5"/>
        </w:rPr>
        <w:t xml:space="preserve"> </w:t>
      </w:r>
      <w:r>
        <w:t>оқу</w:t>
      </w:r>
      <w:r>
        <w:rPr>
          <w:spacing w:val="-9"/>
        </w:rPr>
        <w:t xml:space="preserve"> </w:t>
      </w:r>
      <w:r>
        <w:t>процесінің</w:t>
      </w:r>
      <w:r>
        <w:rPr>
          <w:spacing w:val="-5"/>
        </w:rPr>
        <w:t xml:space="preserve"> </w:t>
      </w:r>
      <w:r>
        <w:t>маңызды</w:t>
      </w:r>
      <w:r>
        <w:rPr>
          <w:spacing w:val="-5"/>
        </w:rPr>
        <w:t xml:space="preserve"> </w:t>
      </w:r>
      <w:r>
        <w:t>бөлігі</w:t>
      </w:r>
      <w:r>
        <w:rPr>
          <w:spacing w:val="-10"/>
        </w:rPr>
        <w:t xml:space="preserve"> </w:t>
      </w:r>
      <w:r>
        <w:t>деп</w:t>
      </w:r>
      <w:r>
        <w:rPr>
          <w:spacing w:val="-5"/>
        </w:rPr>
        <w:t xml:space="preserve"> </w:t>
      </w:r>
      <w:r>
        <w:t>айтуға болады. Сауатты ұйымдастырылған мектеп туризмі тәрбие мен оқыту процесін толықтыра алады, оның деңгейін сапалы көтере алады.</w:t>
      </w:r>
    </w:p>
    <w:p w14:paraId="38BD1952" w14:textId="77777777" w:rsidR="007B3BF4" w:rsidRDefault="007B3BF4" w:rsidP="007B3BF4">
      <w:pPr>
        <w:tabs>
          <w:tab w:val="left" w:pos="2640"/>
        </w:tabs>
        <w:jc w:val="both"/>
        <w:rPr>
          <w:lang w:val="kk-KZ"/>
        </w:rPr>
      </w:pPr>
      <w:r>
        <w:rPr>
          <w:lang w:val="kk-KZ"/>
        </w:rPr>
        <w:t xml:space="preserve">  </w:t>
      </w:r>
      <w:r w:rsidRPr="00B232C0">
        <w:rPr>
          <w:lang w:val="kk-KZ"/>
        </w:rPr>
        <w:t xml:space="preserve">Осылайша, өлкетану оқушылардың танымдық белсенділігі мен </w:t>
      </w:r>
      <w:r>
        <w:rPr>
          <w:lang w:val="kk-KZ"/>
        </w:rPr>
        <w:t xml:space="preserve">   </w:t>
      </w:r>
      <w:r w:rsidRPr="00B232C0">
        <w:rPr>
          <w:lang w:val="kk-KZ"/>
        </w:rPr>
        <w:t>интеллектуалды дамуын, ал туризм – техникалық-тактикалық дайындықты, даладағы</w:t>
      </w:r>
      <w:r w:rsidRPr="00B232C0">
        <w:rPr>
          <w:spacing w:val="-11"/>
          <w:lang w:val="kk-KZ"/>
        </w:rPr>
        <w:t xml:space="preserve"> </w:t>
      </w:r>
      <w:r w:rsidRPr="00B232C0">
        <w:rPr>
          <w:lang w:val="kk-KZ"/>
        </w:rPr>
        <w:t>қауіпсіздік</w:t>
      </w:r>
      <w:r w:rsidRPr="00B232C0">
        <w:rPr>
          <w:spacing w:val="-8"/>
          <w:lang w:val="kk-KZ"/>
        </w:rPr>
        <w:t xml:space="preserve"> </w:t>
      </w:r>
      <w:r w:rsidRPr="00B232C0">
        <w:rPr>
          <w:lang w:val="kk-KZ"/>
        </w:rPr>
        <w:t>пен</w:t>
      </w:r>
      <w:r w:rsidRPr="00B232C0">
        <w:rPr>
          <w:spacing w:val="-7"/>
          <w:lang w:val="kk-KZ"/>
        </w:rPr>
        <w:t xml:space="preserve"> </w:t>
      </w:r>
      <w:r w:rsidRPr="00B232C0">
        <w:rPr>
          <w:lang w:val="kk-KZ"/>
        </w:rPr>
        <w:t>жайлылықты</w:t>
      </w:r>
      <w:r w:rsidRPr="00B232C0">
        <w:rPr>
          <w:spacing w:val="-7"/>
          <w:lang w:val="kk-KZ"/>
        </w:rPr>
        <w:t xml:space="preserve"> </w:t>
      </w:r>
      <w:r w:rsidRPr="00B232C0">
        <w:rPr>
          <w:lang w:val="kk-KZ"/>
        </w:rPr>
        <w:t>қамтамасыз</w:t>
      </w:r>
      <w:r w:rsidRPr="00B232C0">
        <w:rPr>
          <w:spacing w:val="-6"/>
          <w:lang w:val="kk-KZ"/>
        </w:rPr>
        <w:t xml:space="preserve"> </w:t>
      </w:r>
      <w:r w:rsidRPr="00B232C0">
        <w:rPr>
          <w:lang w:val="kk-KZ"/>
        </w:rPr>
        <w:t>етеді.</w:t>
      </w:r>
      <w:r w:rsidRPr="00B232C0">
        <w:rPr>
          <w:spacing w:val="-4"/>
          <w:lang w:val="kk-KZ"/>
        </w:rPr>
        <w:t xml:space="preserve"> </w:t>
      </w:r>
      <w:r w:rsidRPr="00B232C0">
        <w:rPr>
          <w:lang w:val="kk-KZ"/>
        </w:rPr>
        <w:t>Оқу-тәрбие</w:t>
      </w:r>
      <w:r w:rsidRPr="00B232C0">
        <w:rPr>
          <w:spacing w:val="-6"/>
          <w:lang w:val="kk-KZ"/>
        </w:rPr>
        <w:t xml:space="preserve"> </w:t>
      </w:r>
      <w:r w:rsidRPr="00B232C0">
        <w:rPr>
          <w:lang w:val="kk-KZ"/>
        </w:rPr>
        <w:t>процесінде туризм</w:t>
      </w:r>
      <w:r w:rsidRPr="00B232C0">
        <w:rPr>
          <w:spacing w:val="-8"/>
          <w:lang w:val="kk-KZ"/>
        </w:rPr>
        <w:t xml:space="preserve"> </w:t>
      </w:r>
      <w:r w:rsidRPr="00B232C0">
        <w:rPr>
          <w:lang w:val="kk-KZ"/>
        </w:rPr>
        <w:t>мен</w:t>
      </w:r>
      <w:r w:rsidRPr="00B232C0">
        <w:rPr>
          <w:spacing w:val="-9"/>
          <w:lang w:val="kk-KZ"/>
        </w:rPr>
        <w:t xml:space="preserve"> </w:t>
      </w:r>
      <w:r w:rsidRPr="00B232C0">
        <w:rPr>
          <w:lang w:val="kk-KZ"/>
        </w:rPr>
        <w:t>өлкетану</w:t>
      </w:r>
      <w:r w:rsidRPr="00B232C0">
        <w:rPr>
          <w:spacing w:val="-14"/>
          <w:lang w:val="kk-KZ"/>
        </w:rPr>
        <w:t xml:space="preserve"> </w:t>
      </w:r>
      <w:r w:rsidRPr="00B232C0">
        <w:rPr>
          <w:lang w:val="kk-KZ"/>
        </w:rPr>
        <w:t>біртұтас</w:t>
      </w:r>
      <w:r w:rsidRPr="00B232C0">
        <w:rPr>
          <w:spacing w:val="-4"/>
          <w:lang w:val="kk-KZ"/>
        </w:rPr>
        <w:t xml:space="preserve"> </w:t>
      </w:r>
      <w:r w:rsidRPr="00B232C0">
        <w:rPr>
          <w:lang w:val="kk-KZ"/>
        </w:rPr>
        <w:t>–</w:t>
      </w:r>
      <w:r w:rsidRPr="00B232C0">
        <w:rPr>
          <w:spacing w:val="-5"/>
          <w:lang w:val="kk-KZ"/>
        </w:rPr>
        <w:t xml:space="preserve"> </w:t>
      </w:r>
      <w:r w:rsidRPr="00B232C0">
        <w:rPr>
          <w:lang w:val="kk-KZ"/>
        </w:rPr>
        <w:t>туристік</w:t>
      </w:r>
      <w:r w:rsidRPr="00B232C0">
        <w:rPr>
          <w:spacing w:val="-6"/>
          <w:lang w:val="kk-KZ"/>
        </w:rPr>
        <w:t xml:space="preserve"> </w:t>
      </w:r>
      <w:r w:rsidRPr="00B232C0">
        <w:rPr>
          <w:lang w:val="kk-KZ"/>
        </w:rPr>
        <w:t>-</w:t>
      </w:r>
      <w:r w:rsidRPr="00B232C0">
        <w:rPr>
          <w:spacing w:val="-11"/>
          <w:lang w:val="kk-KZ"/>
        </w:rPr>
        <w:t xml:space="preserve"> </w:t>
      </w:r>
      <w:r w:rsidRPr="00B232C0">
        <w:rPr>
          <w:lang w:val="kk-KZ"/>
        </w:rPr>
        <w:t>өлкетану</w:t>
      </w:r>
      <w:r w:rsidRPr="00B232C0">
        <w:rPr>
          <w:spacing w:val="-14"/>
          <w:lang w:val="kk-KZ"/>
        </w:rPr>
        <w:t xml:space="preserve"> </w:t>
      </w:r>
      <w:r w:rsidRPr="00B232C0">
        <w:rPr>
          <w:lang w:val="kk-KZ"/>
        </w:rPr>
        <w:t>қызметі</w:t>
      </w:r>
      <w:r w:rsidRPr="00B232C0">
        <w:rPr>
          <w:spacing w:val="-15"/>
          <w:lang w:val="kk-KZ"/>
        </w:rPr>
        <w:t xml:space="preserve"> </w:t>
      </w:r>
      <w:r w:rsidRPr="00B232C0">
        <w:rPr>
          <w:lang w:val="kk-KZ"/>
        </w:rPr>
        <w:t>ретінде</w:t>
      </w:r>
      <w:r w:rsidRPr="00B232C0">
        <w:rPr>
          <w:spacing w:val="-9"/>
          <w:lang w:val="kk-KZ"/>
        </w:rPr>
        <w:t xml:space="preserve"> </w:t>
      </w:r>
      <w:r w:rsidRPr="00B232C0">
        <w:rPr>
          <w:lang w:val="kk-KZ"/>
        </w:rPr>
        <w:t>әрекет</w:t>
      </w:r>
      <w:r w:rsidRPr="00B232C0">
        <w:rPr>
          <w:spacing w:val="-11"/>
          <w:lang w:val="kk-KZ"/>
        </w:rPr>
        <w:t xml:space="preserve"> </w:t>
      </w:r>
      <w:r w:rsidRPr="00B232C0">
        <w:rPr>
          <w:lang w:val="kk-KZ"/>
        </w:rPr>
        <w:t>етеді</w:t>
      </w:r>
    </w:p>
    <w:p w14:paraId="4981249F" w14:textId="77777777" w:rsidR="007B3BF4" w:rsidRDefault="007B3BF4" w:rsidP="007B3BF4">
      <w:pPr>
        <w:tabs>
          <w:tab w:val="left" w:pos="2640"/>
        </w:tabs>
        <w:jc w:val="both"/>
        <w:rPr>
          <w:b/>
          <w:bCs/>
          <w:lang w:val="kk-KZ"/>
        </w:rPr>
      </w:pPr>
      <w:r w:rsidRPr="000B7703">
        <w:rPr>
          <w:b/>
          <w:bCs/>
        </w:rPr>
        <w:t>ПАЙДАЛАНҒАН ӘДЕБИЕТТЕР ТІЗІМІ</w:t>
      </w:r>
    </w:p>
    <w:p w14:paraId="7A66CCB0" w14:textId="77777777" w:rsidR="007B3BF4" w:rsidRDefault="007B3BF4" w:rsidP="007B3BF4">
      <w:pPr>
        <w:pStyle w:val="a7"/>
        <w:widowControl w:val="0"/>
        <w:numPr>
          <w:ilvl w:val="0"/>
          <w:numId w:val="2"/>
        </w:numPr>
        <w:tabs>
          <w:tab w:val="left" w:pos="1059"/>
        </w:tabs>
        <w:autoSpaceDE w:val="0"/>
        <w:autoSpaceDN w:val="0"/>
        <w:spacing w:before="317" w:after="0"/>
        <w:ind w:right="145" w:firstLine="566"/>
        <w:contextualSpacing w:val="0"/>
        <w:jc w:val="both"/>
      </w:pPr>
      <w:r w:rsidRPr="000B7703">
        <w:rPr>
          <w:lang w:val="en-US"/>
        </w:rPr>
        <w:t xml:space="preserve">Honcharuk, V., Rozhi, I., Dutchak, O., </w:t>
      </w:r>
      <w:proofErr w:type="spellStart"/>
      <w:r w:rsidRPr="000B7703">
        <w:rPr>
          <w:lang w:val="en-US"/>
        </w:rPr>
        <w:t>Poplavskyi</w:t>
      </w:r>
      <w:proofErr w:type="spellEnd"/>
      <w:r w:rsidRPr="000B7703">
        <w:rPr>
          <w:lang w:val="en-US"/>
        </w:rPr>
        <w:t xml:space="preserve">, M., </w:t>
      </w:r>
      <w:proofErr w:type="spellStart"/>
      <w:r w:rsidRPr="000B7703">
        <w:rPr>
          <w:lang w:val="en-US"/>
        </w:rPr>
        <w:t>Rybinska</w:t>
      </w:r>
      <w:proofErr w:type="spellEnd"/>
      <w:r w:rsidRPr="000B7703">
        <w:rPr>
          <w:lang w:val="en-US"/>
        </w:rPr>
        <w:t xml:space="preserve">, Y., &amp; </w:t>
      </w:r>
      <w:proofErr w:type="spellStart"/>
      <w:r w:rsidRPr="000B7703">
        <w:rPr>
          <w:lang w:val="en-US"/>
        </w:rPr>
        <w:t>Horbatiuk</w:t>
      </w:r>
      <w:proofErr w:type="spellEnd"/>
      <w:r w:rsidRPr="000B7703">
        <w:rPr>
          <w:lang w:val="en-US"/>
        </w:rPr>
        <w:t xml:space="preserve">, N. (2021). Training of Future Geography Teachers to Local Lore and Tourist Work on the Basis of Competence Approach. </w:t>
      </w:r>
      <w:proofErr w:type="spellStart"/>
      <w:r>
        <w:t>Revista</w:t>
      </w:r>
      <w:proofErr w:type="spellEnd"/>
      <w:r>
        <w:t xml:space="preserve"> </w:t>
      </w:r>
      <w:proofErr w:type="spellStart"/>
      <w:r>
        <w:t>Romaneasca</w:t>
      </w:r>
      <w:proofErr w:type="spellEnd"/>
      <w:r>
        <w:t xml:space="preserve"> </w:t>
      </w:r>
      <w:proofErr w:type="spellStart"/>
      <w:r>
        <w:t>Pentru</w:t>
      </w:r>
      <w:proofErr w:type="spellEnd"/>
      <w:r>
        <w:t xml:space="preserve"> </w:t>
      </w:r>
      <w:proofErr w:type="spellStart"/>
      <w:r>
        <w:t>Educatie</w:t>
      </w:r>
      <w:proofErr w:type="spellEnd"/>
      <w:r>
        <w:t xml:space="preserve"> </w:t>
      </w:r>
      <w:proofErr w:type="spellStart"/>
      <w:r>
        <w:t>Multidimensionala</w:t>
      </w:r>
      <w:proofErr w:type="spellEnd"/>
      <w:r>
        <w:t xml:space="preserve">, 13(3), 429-447. </w:t>
      </w:r>
      <w:hyperlink r:id="rId9">
        <w:r>
          <w:t>https://doi.org/10.18662/rrem/13.3/460</w:t>
        </w:r>
      </w:hyperlink>
    </w:p>
    <w:p w14:paraId="54C76F7A" w14:textId="77777777" w:rsidR="007B3BF4" w:rsidRPr="000B7703" w:rsidRDefault="007B3BF4" w:rsidP="007B3BF4">
      <w:pPr>
        <w:pStyle w:val="a7"/>
        <w:widowControl w:val="0"/>
        <w:numPr>
          <w:ilvl w:val="0"/>
          <w:numId w:val="2"/>
        </w:numPr>
        <w:tabs>
          <w:tab w:val="left" w:pos="1074"/>
        </w:tabs>
        <w:autoSpaceDE w:val="0"/>
        <w:autoSpaceDN w:val="0"/>
        <w:spacing w:before="4" w:after="0"/>
        <w:ind w:right="149" w:firstLine="566"/>
        <w:contextualSpacing w:val="0"/>
        <w:jc w:val="both"/>
        <w:rPr>
          <w:lang w:val="en-US"/>
        </w:rPr>
      </w:pPr>
      <w:proofErr w:type="spellStart"/>
      <w:r w:rsidRPr="000B7703">
        <w:rPr>
          <w:lang w:val="en-US"/>
        </w:rPr>
        <w:t>Braslavska</w:t>
      </w:r>
      <w:proofErr w:type="spellEnd"/>
      <w:r w:rsidRPr="000B7703">
        <w:rPr>
          <w:lang w:val="en-US"/>
        </w:rPr>
        <w:t xml:space="preserve">, O., &amp; </w:t>
      </w:r>
      <w:proofErr w:type="spellStart"/>
      <w:r w:rsidRPr="000B7703">
        <w:rPr>
          <w:lang w:val="en-US"/>
        </w:rPr>
        <w:t>Roghi</w:t>
      </w:r>
      <w:proofErr w:type="spellEnd"/>
      <w:r w:rsidRPr="000B7703">
        <w:rPr>
          <w:lang w:val="en-US"/>
        </w:rPr>
        <w:t xml:space="preserve">, I. (2019). Interactions and hierarchies of the component composition of local lore competence of future geography teachers, Paradigms of the Modern Educational Process: Opportunities and Challenges for Society (1st ed.), </w:t>
      </w:r>
      <w:proofErr w:type="spellStart"/>
      <w:r w:rsidRPr="000B7703">
        <w:rPr>
          <w:lang w:val="en-US"/>
        </w:rPr>
        <w:t>Primedia</w:t>
      </w:r>
      <w:proofErr w:type="spellEnd"/>
      <w:r w:rsidRPr="000B7703">
        <w:rPr>
          <w:lang w:val="en-US"/>
        </w:rPr>
        <w:t xml:space="preserve"> </w:t>
      </w:r>
      <w:proofErr w:type="spellStart"/>
      <w:r w:rsidRPr="000B7703">
        <w:rPr>
          <w:lang w:val="en-US"/>
        </w:rPr>
        <w:t>eLaunch</w:t>
      </w:r>
      <w:proofErr w:type="spellEnd"/>
      <w:r w:rsidRPr="000B7703">
        <w:rPr>
          <w:lang w:val="en-US"/>
        </w:rPr>
        <w:t xml:space="preserve"> LLC, USA.</w:t>
      </w:r>
    </w:p>
    <w:p w14:paraId="020C78C3" w14:textId="77777777" w:rsidR="007B3BF4" w:rsidRDefault="007B3BF4" w:rsidP="007B3BF4">
      <w:pPr>
        <w:pStyle w:val="a7"/>
        <w:widowControl w:val="0"/>
        <w:numPr>
          <w:ilvl w:val="0"/>
          <w:numId w:val="2"/>
        </w:numPr>
        <w:tabs>
          <w:tab w:val="left" w:pos="1012"/>
        </w:tabs>
        <w:autoSpaceDE w:val="0"/>
        <w:autoSpaceDN w:val="0"/>
        <w:spacing w:after="0"/>
        <w:ind w:right="133" w:firstLine="566"/>
        <w:contextualSpacing w:val="0"/>
        <w:jc w:val="both"/>
      </w:pPr>
      <w:r w:rsidRPr="000B7703">
        <w:rPr>
          <w:lang w:val="en-US"/>
        </w:rPr>
        <w:t xml:space="preserve">Rozhi, I., </w:t>
      </w:r>
      <w:proofErr w:type="spellStart"/>
      <w:r w:rsidRPr="000B7703">
        <w:rPr>
          <w:lang w:val="en-US"/>
        </w:rPr>
        <w:t>Humenyuk</w:t>
      </w:r>
      <w:proofErr w:type="spellEnd"/>
      <w:r w:rsidRPr="000B7703">
        <w:rPr>
          <w:lang w:val="en-US"/>
        </w:rPr>
        <w:t xml:space="preserve">, H., Fomin, M., Moskalenko, M., </w:t>
      </w:r>
      <w:proofErr w:type="spellStart"/>
      <w:r w:rsidRPr="000B7703">
        <w:rPr>
          <w:lang w:val="en-US"/>
        </w:rPr>
        <w:t>Pologovska</w:t>
      </w:r>
      <w:proofErr w:type="spellEnd"/>
      <w:r w:rsidRPr="000B7703">
        <w:rPr>
          <w:lang w:val="en-US"/>
        </w:rPr>
        <w:t xml:space="preserve">, I., &amp; </w:t>
      </w:r>
      <w:proofErr w:type="spellStart"/>
      <w:r w:rsidRPr="000B7703">
        <w:rPr>
          <w:spacing w:val="-2"/>
          <w:lang w:val="en-US"/>
        </w:rPr>
        <w:t>Shchabelska</w:t>
      </w:r>
      <w:proofErr w:type="spellEnd"/>
      <w:r w:rsidRPr="000B7703">
        <w:rPr>
          <w:spacing w:val="-2"/>
          <w:lang w:val="en-US"/>
        </w:rPr>
        <w:t>,</w:t>
      </w:r>
      <w:r w:rsidRPr="000B7703">
        <w:rPr>
          <w:spacing w:val="-7"/>
          <w:lang w:val="en-US"/>
        </w:rPr>
        <w:t xml:space="preserve"> </w:t>
      </w:r>
      <w:r w:rsidRPr="000B7703">
        <w:rPr>
          <w:spacing w:val="-2"/>
          <w:lang w:val="en-US"/>
        </w:rPr>
        <w:t>V.</w:t>
      </w:r>
      <w:r w:rsidRPr="000B7703">
        <w:rPr>
          <w:spacing w:val="-6"/>
          <w:lang w:val="en-US"/>
        </w:rPr>
        <w:t xml:space="preserve"> </w:t>
      </w:r>
      <w:r w:rsidRPr="000B7703">
        <w:rPr>
          <w:spacing w:val="-2"/>
          <w:lang w:val="en-US"/>
        </w:rPr>
        <w:t>(2022).</w:t>
      </w:r>
      <w:r w:rsidRPr="000B7703">
        <w:rPr>
          <w:spacing w:val="-16"/>
          <w:lang w:val="en-US"/>
        </w:rPr>
        <w:t xml:space="preserve"> </w:t>
      </w:r>
      <w:r w:rsidRPr="000B7703">
        <w:rPr>
          <w:spacing w:val="-2"/>
          <w:lang w:val="en-US"/>
        </w:rPr>
        <w:t>An</w:t>
      </w:r>
      <w:r w:rsidRPr="000B7703">
        <w:rPr>
          <w:spacing w:val="-12"/>
          <w:lang w:val="en-US"/>
        </w:rPr>
        <w:t xml:space="preserve"> </w:t>
      </w:r>
      <w:r w:rsidRPr="000B7703">
        <w:rPr>
          <w:spacing w:val="-2"/>
          <w:lang w:val="en-US"/>
        </w:rPr>
        <w:t>Integral</w:t>
      </w:r>
      <w:r w:rsidRPr="000B7703">
        <w:rPr>
          <w:spacing w:val="-14"/>
          <w:lang w:val="en-US"/>
        </w:rPr>
        <w:t xml:space="preserve"> </w:t>
      </w:r>
      <w:r w:rsidRPr="000B7703">
        <w:rPr>
          <w:spacing w:val="-2"/>
          <w:lang w:val="en-US"/>
        </w:rPr>
        <w:t>Model</w:t>
      </w:r>
      <w:r w:rsidRPr="000B7703">
        <w:rPr>
          <w:spacing w:val="-9"/>
          <w:lang w:val="en-US"/>
        </w:rPr>
        <w:t xml:space="preserve"> </w:t>
      </w:r>
      <w:r w:rsidRPr="000B7703">
        <w:rPr>
          <w:spacing w:val="-2"/>
          <w:lang w:val="en-US"/>
        </w:rPr>
        <w:t>of</w:t>
      </w:r>
      <w:r w:rsidRPr="000B7703">
        <w:rPr>
          <w:spacing w:val="-15"/>
          <w:lang w:val="en-US"/>
        </w:rPr>
        <w:t xml:space="preserve"> </w:t>
      </w:r>
      <w:r w:rsidRPr="000B7703">
        <w:rPr>
          <w:spacing w:val="-2"/>
          <w:lang w:val="en-US"/>
        </w:rPr>
        <w:t>Training</w:t>
      </w:r>
      <w:r w:rsidRPr="000B7703">
        <w:rPr>
          <w:spacing w:val="-14"/>
          <w:lang w:val="en-US"/>
        </w:rPr>
        <w:t xml:space="preserve"> </w:t>
      </w:r>
      <w:r w:rsidRPr="000B7703">
        <w:rPr>
          <w:spacing w:val="-2"/>
          <w:lang w:val="en-US"/>
        </w:rPr>
        <w:t>of</w:t>
      </w:r>
      <w:r w:rsidRPr="000B7703">
        <w:rPr>
          <w:spacing w:val="-5"/>
          <w:lang w:val="en-US"/>
        </w:rPr>
        <w:t xml:space="preserve"> </w:t>
      </w:r>
      <w:r w:rsidRPr="000B7703">
        <w:rPr>
          <w:spacing w:val="-2"/>
          <w:lang w:val="en-US"/>
        </w:rPr>
        <w:t>Future</w:t>
      </w:r>
      <w:r w:rsidRPr="000B7703">
        <w:rPr>
          <w:spacing w:val="-8"/>
          <w:lang w:val="en-US"/>
        </w:rPr>
        <w:t xml:space="preserve"> </w:t>
      </w:r>
      <w:r w:rsidRPr="000B7703">
        <w:rPr>
          <w:spacing w:val="-2"/>
          <w:lang w:val="en-US"/>
        </w:rPr>
        <w:t>Teacher</w:t>
      </w:r>
      <w:r w:rsidRPr="000B7703">
        <w:rPr>
          <w:spacing w:val="-10"/>
          <w:lang w:val="en-US"/>
        </w:rPr>
        <w:t xml:space="preserve"> </w:t>
      </w:r>
      <w:r w:rsidRPr="000B7703">
        <w:rPr>
          <w:spacing w:val="-2"/>
          <w:lang w:val="en-US"/>
        </w:rPr>
        <w:t>of</w:t>
      </w:r>
      <w:r w:rsidRPr="000B7703">
        <w:rPr>
          <w:spacing w:val="-15"/>
          <w:lang w:val="en-US"/>
        </w:rPr>
        <w:t xml:space="preserve"> </w:t>
      </w:r>
      <w:r w:rsidRPr="000B7703">
        <w:rPr>
          <w:spacing w:val="-2"/>
          <w:lang w:val="en-US"/>
        </w:rPr>
        <w:t xml:space="preserve">Geography </w:t>
      </w:r>
      <w:r w:rsidRPr="000B7703">
        <w:rPr>
          <w:lang w:val="en-US"/>
        </w:rPr>
        <w:t xml:space="preserve">for the Local History and Tourism Work on the Basis of Competence Approach. A Proposal for Transitional Forms of Education. </w:t>
      </w:r>
      <w:proofErr w:type="spellStart"/>
      <w:r w:rsidRPr="000B7703">
        <w:rPr>
          <w:lang w:val="en-US"/>
        </w:rPr>
        <w:t>Revista</w:t>
      </w:r>
      <w:proofErr w:type="spellEnd"/>
      <w:r w:rsidRPr="000B7703">
        <w:rPr>
          <w:lang w:val="en-US"/>
        </w:rPr>
        <w:t xml:space="preserve"> </w:t>
      </w:r>
      <w:proofErr w:type="spellStart"/>
      <w:r w:rsidRPr="000B7703">
        <w:rPr>
          <w:lang w:val="en-US"/>
        </w:rPr>
        <w:t>Romaneasca</w:t>
      </w:r>
      <w:proofErr w:type="spellEnd"/>
      <w:r w:rsidRPr="000B7703">
        <w:rPr>
          <w:lang w:val="en-US"/>
        </w:rPr>
        <w:t xml:space="preserve"> </w:t>
      </w:r>
      <w:proofErr w:type="spellStart"/>
      <w:r w:rsidRPr="000B7703">
        <w:rPr>
          <w:lang w:val="en-US"/>
        </w:rPr>
        <w:t>pentru</w:t>
      </w:r>
      <w:proofErr w:type="spellEnd"/>
      <w:r w:rsidRPr="000B7703">
        <w:rPr>
          <w:lang w:val="en-US"/>
        </w:rPr>
        <w:t xml:space="preserve"> </w:t>
      </w:r>
      <w:proofErr w:type="spellStart"/>
      <w:r w:rsidRPr="000B7703">
        <w:rPr>
          <w:lang w:val="en-US"/>
        </w:rPr>
        <w:t>Educatie</w:t>
      </w:r>
      <w:proofErr w:type="spellEnd"/>
      <w:r w:rsidRPr="000B7703">
        <w:rPr>
          <w:lang w:val="en-US"/>
        </w:rPr>
        <w:t xml:space="preserve"> </w:t>
      </w:r>
      <w:proofErr w:type="spellStart"/>
      <w:r w:rsidRPr="000B7703">
        <w:rPr>
          <w:lang w:val="en-US"/>
        </w:rPr>
        <w:t>Multidimensionala</w:t>
      </w:r>
      <w:proofErr w:type="spellEnd"/>
      <w:r w:rsidRPr="000B7703">
        <w:rPr>
          <w:lang w:val="en-US"/>
        </w:rPr>
        <w:t xml:space="preserve">, 14(3), 363-391. </w:t>
      </w:r>
      <w:hyperlink r:id="rId10">
        <w:r>
          <w:t>https://doi.org/10.18662/rrem/14.3/614</w:t>
        </w:r>
      </w:hyperlink>
    </w:p>
    <w:p w14:paraId="3381715C" w14:textId="77777777" w:rsidR="007B3BF4" w:rsidRPr="000B7703" w:rsidRDefault="007B3BF4" w:rsidP="007B3BF4">
      <w:pPr>
        <w:pStyle w:val="a7"/>
        <w:widowControl w:val="0"/>
        <w:numPr>
          <w:ilvl w:val="0"/>
          <w:numId w:val="2"/>
        </w:numPr>
        <w:tabs>
          <w:tab w:val="left" w:pos="1002"/>
        </w:tabs>
        <w:autoSpaceDE w:val="0"/>
        <w:autoSpaceDN w:val="0"/>
        <w:spacing w:after="0"/>
        <w:ind w:right="142" w:firstLine="566"/>
        <w:contextualSpacing w:val="0"/>
        <w:jc w:val="both"/>
        <w:rPr>
          <w:lang w:val="en-US"/>
        </w:rPr>
      </w:pPr>
      <w:r w:rsidRPr="000B7703">
        <w:rPr>
          <w:lang w:val="en-US"/>
        </w:rPr>
        <w:lastRenderedPageBreak/>
        <w:t xml:space="preserve">Ayzhan, S., Kulyash, K., </w:t>
      </w:r>
      <w:proofErr w:type="spellStart"/>
      <w:r w:rsidRPr="000B7703">
        <w:rPr>
          <w:lang w:val="en-US"/>
        </w:rPr>
        <w:t>Kulash</w:t>
      </w:r>
      <w:proofErr w:type="spellEnd"/>
      <w:r w:rsidRPr="000B7703">
        <w:rPr>
          <w:lang w:val="en-US"/>
        </w:rPr>
        <w:t xml:space="preserve">, M., Zabira, M., </w:t>
      </w:r>
      <w:proofErr w:type="spellStart"/>
      <w:r w:rsidRPr="000B7703">
        <w:rPr>
          <w:lang w:val="en-US"/>
        </w:rPr>
        <w:t>Yerlan</w:t>
      </w:r>
      <w:proofErr w:type="spellEnd"/>
      <w:r w:rsidRPr="000B7703">
        <w:rPr>
          <w:lang w:val="en-US"/>
        </w:rPr>
        <w:t xml:space="preserve">, I., &amp; </w:t>
      </w:r>
      <w:proofErr w:type="spellStart"/>
      <w:r w:rsidRPr="000B7703">
        <w:rPr>
          <w:lang w:val="en-US"/>
        </w:rPr>
        <w:t>Nurbol</w:t>
      </w:r>
      <w:proofErr w:type="spellEnd"/>
      <w:r w:rsidRPr="000B7703">
        <w:rPr>
          <w:lang w:val="en-US"/>
        </w:rPr>
        <w:t xml:space="preserve">, U. </w:t>
      </w:r>
      <w:r w:rsidRPr="000B7703">
        <w:rPr>
          <w:spacing w:val="-2"/>
          <w:lang w:val="en-US"/>
        </w:rPr>
        <w:t>(2021).</w:t>
      </w:r>
      <w:r w:rsidRPr="000B7703">
        <w:rPr>
          <w:spacing w:val="-8"/>
          <w:lang w:val="en-US"/>
        </w:rPr>
        <w:t xml:space="preserve"> </w:t>
      </w:r>
      <w:r w:rsidRPr="000B7703">
        <w:rPr>
          <w:spacing w:val="-2"/>
          <w:lang w:val="en-US"/>
        </w:rPr>
        <w:t>Teaching</w:t>
      </w:r>
      <w:r w:rsidRPr="000B7703">
        <w:rPr>
          <w:spacing w:val="-11"/>
          <w:lang w:val="en-US"/>
        </w:rPr>
        <w:t xml:space="preserve"> </w:t>
      </w:r>
      <w:r w:rsidRPr="000B7703">
        <w:rPr>
          <w:spacing w:val="-2"/>
          <w:lang w:val="en-US"/>
        </w:rPr>
        <w:t>and Learning</w:t>
      </w:r>
      <w:r w:rsidRPr="000B7703">
        <w:rPr>
          <w:spacing w:val="-6"/>
          <w:lang w:val="en-US"/>
        </w:rPr>
        <w:t xml:space="preserve"> </w:t>
      </w:r>
      <w:r w:rsidRPr="000B7703">
        <w:rPr>
          <w:spacing w:val="-2"/>
          <w:lang w:val="en-US"/>
        </w:rPr>
        <w:t>foundation</w:t>
      </w:r>
      <w:r w:rsidRPr="000B7703">
        <w:rPr>
          <w:spacing w:val="-11"/>
          <w:lang w:val="en-US"/>
        </w:rPr>
        <w:t xml:space="preserve"> </w:t>
      </w:r>
      <w:r w:rsidRPr="000B7703">
        <w:rPr>
          <w:spacing w:val="-2"/>
          <w:lang w:val="en-US"/>
        </w:rPr>
        <w:t>of</w:t>
      </w:r>
      <w:r w:rsidRPr="000B7703">
        <w:rPr>
          <w:spacing w:val="-13"/>
          <w:lang w:val="en-US"/>
        </w:rPr>
        <w:t xml:space="preserve"> </w:t>
      </w:r>
      <w:r w:rsidRPr="000B7703">
        <w:rPr>
          <w:spacing w:val="-2"/>
          <w:lang w:val="en-US"/>
        </w:rPr>
        <w:t>the</w:t>
      </w:r>
      <w:r w:rsidRPr="000B7703">
        <w:rPr>
          <w:spacing w:val="-5"/>
          <w:lang w:val="en-US"/>
        </w:rPr>
        <w:t xml:space="preserve"> </w:t>
      </w:r>
      <w:r w:rsidRPr="000B7703">
        <w:rPr>
          <w:spacing w:val="-2"/>
          <w:lang w:val="en-US"/>
        </w:rPr>
        <w:t>elective</w:t>
      </w:r>
      <w:r w:rsidRPr="000B7703">
        <w:rPr>
          <w:spacing w:val="-5"/>
          <w:lang w:val="en-US"/>
        </w:rPr>
        <w:t xml:space="preserve"> </w:t>
      </w:r>
      <w:r w:rsidRPr="000B7703">
        <w:rPr>
          <w:spacing w:val="-2"/>
          <w:lang w:val="en-US"/>
        </w:rPr>
        <w:t>course</w:t>
      </w:r>
      <w:r w:rsidRPr="000B7703">
        <w:rPr>
          <w:spacing w:val="-5"/>
          <w:lang w:val="en-US"/>
        </w:rPr>
        <w:t xml:space="preserve"> </w:t>
      </w:r>
      <w:r w:rsidRPr="000B7703">
        <w:rPr>
          <w:spacing w:val="-2"/>
          <w:lang w:val="en-US"/>
        </w:rPr>
        <w:t>"Cultural</w:t>
      </w:r>
      <w:r w:rsidRPr="000B7703">
        <w:rPr>
          <w:spacing w:val="-11"/>
          <w:lang w:val="en-US"/>
        </w:rPr>
        <w:t xml:space="preserve"> </w:t>
      </w:r>
      <w:r w:rsidRPr="000B7703">
        <w:rPr>
          <w:spacing w:val="-2"/>
          <w:lang w:val="en-US"/>
        </w:rPr>
        <w:t xml:space="preserve">Geography". </w:t>
      </w:r>
      <w:r w:rsidRPr="000B7703">
        <w:rPr>
          <w:lang w:val="en-US"/>
        </w:rPr>
        <w:t xml:space="preserve">World Journal on Educational Technology: Current Issues, 13(4), 1040–1050. </w:t>
      </w:r>
      <w:hyperlink r:id="rId11">
        <w:r w:rsidRPr="000B7703">
          <w:rPr>
            <w:lang w:val="en-US"/>
          </w:rPr>
          <w:t>https://doi.org/10.18844/wjet.v 13i4.6297</w:t>
        </w:r>
      </w:hyperlink>
    </w:p>
    <w:p w14:paraId="07E6A9D3" w14:textId="77777777" w:rsidR="007B3BF4" w:rsidRPr="000B7703" w:rsidRDefault="007B3BF4" w:rsidP="007B3BF4">
      <w:pPr>
        <w:pStyle w:val="a7"/>
        <w:widowControl w:val="0"/>
        <w:numPr>
          <w:ilvl w:val="0"/>
          <w:numId w:val="2"/>
        </w:numPr>
        <w:tabs>
          <w:tab w:val="left" w:pos="978"/>
        </w:tabs>
        <w:autoSpaceDE w:val="0"/>
        <w:autoSpaceDN w:val="0"/>
        <w:spacing w:before="1" w:after="0"/>
        <w:ind w:right="139" w:firstLine="566"/>
        <w:contextualSpacing w:val="0"/>
        <w:jc w:val="both"/>
        <w:rPr>
          <w:lang w:val="en-US"/>
        </w:rPr>
      </w:pPr>
      <w:proofErr w:type="spellStart"/>
      <w:r w:rsidRPr="000B7703">
        <w:rPr>
          <w:spacing w:val="-2"/>
          <w:lang w:val="en-US"/>
        </w:rPr>
        <w:t>Issakov</w:t>
      </w:r>
      <w:proofErr w:type="spellEnd"/>
      <w:r w:rsidRPr="000B7703">
        <w:rPr>
          <w:spacing w:val="-2"/>
          <w:lang w:val="en-US"/>
        </w:rPr>
        <w:t>,</w:t>
      </w:r>
      <w:r w:rsidRPr="000B7703">
        <w:rPr>
          <w:spacing w:val="-16"/>
          <w:lang w:val="en-US"/>
        </w:rPr>
        <w:t xml:space="preserve"> </w:t>
      </w:r>
      <w:r w:rsidRPr="000B7703">
        <w:rPr>
          <w:spacing w:val="-2"/>
          <w:lang w:val="en-US"/>
        </w:rPr>
        <w:t>Y.D.,</w:t>
      </w:r>
      <w:r w:rsidRPr="000B7703">
        <w:rPr>
          <w:spacing w:val="-10"/>
          <w:lang w:val="en-US"/>
        </w:rPr>
        <w:t xml:space="preserve"> </w:t>
      </w:r>
      <w:proofErr w:type="spellStart"/>
      <w:r>
        <w:rPr>
          <w:spacing w:val="-2"/>
        </w:rPr>
        <w:t>Мазбаев</w:t>
      </w:r>
      <w:proofErr w:type="spellEnd"/>
      <w:r w:rsidRPr="000B7703">
        <w:rPr>
          <w:spacing w:val="-16"/>
          <w:lang w:val="en-US"/>
        </w:rPr>
        <w:t xml:space="preserve"> </w:t>
      </w:r>
      <w:r>
        <w:rPr>
          <w:spacing w:val="-2"/>
        </w:rPr>
        <w:t>О</w:t>
      </w:r>
      <w:r w:rsidRPr="000B7703">
        <w:rPr>
          <w:spacing w:val="-2"/>
          <w:lang w:val="en-US"/>
        </w:rPr>
        <w:t>.</w:t>
      </w:r>
      <w:r w:rsidRPr="000B7703">
        <w:rPr>
          <w:spacing w:val="-11"/>
          <w:lang w:val="en-US"/>
        </w:rPr>
        <w:t xml:space="preserve"> </w:t>
      </w:r>
      <w:r>
        <w:rPr>
          <w:spacing w:val="-2"/>
        </w:rPr>
        <w:t>Б</w:t>
      </w:r>
      <w:r w:rsidRPr="000B7703">
        <w:rPr>
          <w:spacing w:val="-2"/>
          <w:lang w:val="en-US"/>
        </w:rPr>
        <w:t>.,</w:t>
      </w:r>
      <w:r w:rsidRPr="000B7703">
        <w:rPr>
          <w:spacing w:val="-12"/>
          <w:lang w:val="en-US"/>
        </w:rPr>
        <w:t xml:space="preserve"> </w:t>
      </w:r>
      <w:proofErr w:type="spellStart"/>
      <w:r>
        <w:rPr>
          <w:spacing w:val="-2"/>
        </w:rPr>
        <w:t>Лайсханов</w:t>
      </w:r>
      <w:proofErr w:type="spellEnd"/>
      <w:r w:rsidRPr="000B7703">
        <w:rPr>
          <w:spacing w:val="-12"/>
          <w:lang w:val="en-US"/>
        </w:rPr>
        <w:t xml:space="preserve"> </w:t>
      </w:r>
      <w:r>
        <w:rPr>
          <w:spacing w:val="-2"/>
        </w:rPr>
        <w:t>Ш</w:t>
      </w:r>
      <w:r w:rsidRPr="000B7703">
        <w:rPr>
          <w:spacing w:val="-2"/>
          <w:lang w:val="en-US"/>
        </w:rPr>
        <w:t>.</w:t>
      </w:r>
      <w:r w:rsidRPr="000B7703">
        <w:rPr>
          <w:spacing w:val="-12"/>
          <w:lang w:val="en-US"/>
        </w:rPr>
        <w:t xml:space="preserve"> </w:t>
      </w:r>
      <w:r>
        <w:rPr>
          <w:spacing w:val="-2"/>
        </w:rPr>
        <w:t>У</w:t>
      </w:r>
      <w:r w:rsidRPr="000B7703">
        <w:rPr>
          <w:spacing w:val="-2"/>
          <w:lang w:val="en-US"/>
        </w:rPr>
        <w:t>.</w:t>
      </w:r>
      <w:r w:rsidRPr="000B7703">
        <w:rPr>
          <w:spacing w:val="-12"/>
          <w:lang w:val="en-US"/>
        </w:rPr>
        <w:t xml:space="preserve"> </w:t>
      </w:r>
      <w:r w:rsidRPr="000B7703">
        <w:rPr>
          <w:spacing w:val="-2"/>
          <w:lang w:val="en-US"/>
        </w:rPr>
        <w:t>(2021).</w:t>
      </w:r>
      <w:r w:rsidRPr="000B7703">
        <w:rPr>
          <w:spacing w:val="-12"/>
          <w:lang w:val="en-US"/>
        </w:rPr>
        <w:t xml:space="preserve"> </w:t>
      </w:r>
      <w:r>
        <w:rPr>
          <w:spacing w:val="-2"/>
        </w:rPr>
        <w:t>География</w:t>
      </w:r>
      <w:r w:rsidRPr="000B7703">
        <w:rPr>
          <w:spacing w:val="-13"/>
          <w:lang w:val="en-US"/>
        </w:rPr>
        <w:t xml:space="preserve"> </w:t>
      </w:r>
      <w:proofErr w:type="spellStart"/>
      <w:r>
        <w:rPr>
          <w:spacing w:val="-2"/>
        </w:rPr>
        <w:t>білім</w:t>
      </w:r>
      <w:proofErr w:type="spellEnd"/>
      <w:r w:rsidRPr="000B7703">
        <w:rPr>
          <w:spacing w:val="-13"/>
          <w:lang w:val="en-US"/>
        </w:rPr>
        <w:t xml:space="preserve"> </w:t>
      </w:r>
      <w:r>
        <w:rPr>
          <w:spacing w:val="-2"/>
        </w:rPr>
        <w:t>беру</w:t>
      </w:r>
      <w:r w:rsidRPr="000B7703">
        <w:rPr>
          <w:spacing w:val="-2"/>
          <w:lang w:val="en-US"/>
        </w:rPr>
        <w:t xml:space="preserve"> </w:t>
      </w:r>
      <w:proofErr w:type="spellStart"/>
      <w:r>
        <w:t>бағдарламасы</w:t>
      </w:r>
      <w:proofErr w:type="spellEnd"/>
      <w:r w:rsidRPr="000B7703">
        <w:rPr>
          <w:lang w:val="en-US"/>
        </w:rPr>
        <w:t xml:space="preserve"> </w:t>
      </w:r>
      <w:proofErr w:type="spellStart"/>
      <w:r>
        <w:t>студенттерінің</w:t>
      </w:r>
      <w:proofErr w:type="spellEnd"/>
      <w:r w:rsidRPr="000B7703">
        <w:rPr>
          <w:lang w:val="en-US"/>
        </w:rPr>
        <w:t xml:space="preserve"> </w:t>
      </w:r>
      <w:proofErr w:type="spellStart"/>
      <w:r>
        <w:t>туристік</w:t>
      </w:r>
      <w:proofErr w:type="spellEnd"/>
      <w:r w:rsidRPr="000B7703">
        <w:rPr>
          <w:lang w:val="en-US"/>
        </w:rPr>
        <w:t>-</w:t>
      </w:r>
      <w:proofErr w:type="spellStart"/>
      <w:r>
        <w:t>өлкетану</w:t>
      </w:r>
      <w:proofErr w:type="spellEnd"/>
      <w:r w:rsidRPr="000B7703">
        <w:rPr>
          <w:lang w:val="en-US"/>
        </w:rPr>
        <w:t xml:space="preserve"> </w:t>
      </w:r>
      <w:proofErr w:type="spellStart"/>
      <w:r>
        <w:t>құзыретін</w:t>
      </w:r>
      <w:proofErr w:type="spellEnd"/>
      <w:r w:rsidRPr="000B7703">
        <w:rPr>
          <w:lang w:val="en-US"/>
        </w:rPr>
        <w:t xml:space="preserve"> </w:t>
      </w:r>
      <w:proofErr w:type="spellStart"/>
      <w:r>
        <w:t>қалыптастырудың</w:t>
      </w:r>
      <w:proofErr w:type="spellEnd"/>
      <w:r w:rsidRPr="000B7703">
        <w:rPr>
          <w:lang w:val="en-US"/>
        </w:rPr>
        <w:t xml:space="preserve"> </w:t>
      </w:r>
      <w:proofErr w:type="spellStart"/>
      <w:r>
        <w:t>теориялық</w:t>
      </w:r>
      <w:proofErr w:type="spellEnd"/>
      <w:r w:rsidRPr="000B7703">
        <w:rPr>
          <w:lang w:val="en-US"/>
        </w:rPr>
        <w:t xml:space="preserve"> </w:t>
      </w:r>
      <w:proofErr w:type="spellStart"/>
      <w:r>
        <w:t>негіздері</w:t>
      </w:r>
      <w:proofErr w:type="spellEnd"/>
      <w:r w:rsidRPr="000B7703">
        <w:rPr>
          <w:lang w:val="en-US"/>
        </w:rPr>
        <w:t xml:space="preserve">. </w:t>
      </w:r>
      <w:r>
        <w:t>Абай</w:t>
      </w:r>
      <w:r w:rsidRPr="000B7703">
        <w:rPr>
          <w:lang w:val="en-US"/>
        </w:rPr>
        <w:t xml:space="preserve"> </w:t>
      </w:r>
      <w:proofErr w:type="spellStart"/>
      <w:r>
        <w:t>атындағы</w:t>
      </w:r>
      <w:proofErr w:type="spellEnd"/>
      <w:r w:rsidRPr="000B7703">
        <w:rPr>
          <w:lang w:val="en-US"/>
        </w:rPr>
        <w:t xml:space="preserve"> </w:t>
      </w:r>
      <w:proofErr w:type="spellStart"/>
      <w:r>
        <w:t>Қазақ</w:t>
      </w:r>
      <w:proofErr w:type="spellEnd"/>
      <w:r w:rsidRPr="000B7703">
        <w:rPr>
          <w:lang w:val="en-US"/>
        </w:rPr>
        <w:t xml:space="preserve"> </w:t>
      </w:r>
      <w:proofErr w:type="spellStart"/>
      <w:r>
        <w:t>ұлттық</w:t>
      </w:r>
      <w:proofErr w:type="spellEnd"/>
      <w:r w:rsidRPr="000B7703">
        <w:rPr>
          <w:lang w:val="en-US"/>
        </w:rPr>
        <w:t xml:space="preserve"> </w:t>
      </w:r>
      <w:proofErr w:type="spellStart"/>
      <w:r>
        <w:t>педагогикалық</w:t>
      </w:r>
      <w:proofErr w:type="spellEnd"/>
      <w:r w:rsidRPr="000B7703">
        <w:rPr>
          <w:lang w:val="en-US"/>
        </w:rPr>
        <w:t xml:space="preserve"> </w:t>
      </w:r>
      <w:proofErr w:type="spellStart"/>
      <w:r>
        <w:t>университетінің</w:t>
      </w:r>
      <w:proofErr w:type="spellEnd"/>
      <w:r w:rsidRPr="000B7703">
        <w:rPr>
          <w:spacing w:val="-18"/>
          <w:lang w:val="en-US"/>
        </w:rPr>
        <w:t xml:space="preserve"> </w:t>
      </w:r>
      <w:proofErr w:type="spellStart"/>
      <w:r>
        <w:t>хабаршысы</w:t>
      </w:r>
      <w:proofErr w:type="spellEnd"/>
      <w:r w:rsidRPr="000B7703">
        <w:rPr>
          <w:lang w:val="en-US"/>
        </w:rPr>
        <w:t>.</w:t>
      </w:r>
      <w:r w:rsidRPr="000B7703">
        <w:rPr>
          <w:spacing w:val="-17"/>
          <w:lang w:val="en-US"/>
        </w:rPr>
        <w:t xml:space="preserve"> </w:t>
      </w:r>
      <w:r>
        <w:t>Педагогика</w:t>
      </w:r>
      <w:r w:rsidRPr="000B7703">
        <w:rPr>
          <w:spacing w:val="-18"/>
          <w:lang w:val="en-US"/>
        </w:rPr>
        <w:t xml:space="preserve"> </w:t>
      </w:r>
      <w:proofErr w:type="spellStart"/>
      <w:r>
        <w:t>және</w:t>
      </w:r>
      <w:proofErr w:type="spellEnd"/>
      <w:r w:rsidRPr="000B7703">
        <w:rPr>
          <w:spacing w:val="-17"/>
          <w:lang w:val="en-US"/>
        </w:rPr>
        <w:t xml:space="preserve"> </w:t>
      </w:r>
      <w:r>
        <w:t>психология</w:t>
      </w:r>
      <w:r w:rsidRPr="000B7703">
        <w:rPr>
          <w:spacing w:val="-18"/>
          <w:lang w:val="en-US"/>
        </w:rPr>
        <w:t xml:space="preserve"> </w:t>
      </w:r>
      <w:proofErr w:type="spellStart"/>
      <w:r>
        <w:t>сериясы</w:t>
      </w:r>
      <w:proofErr w:type="spellEnd"/>
      <w:r w:rsidRPr="000B7703">
        <w:rPr>
          <w:lang w:val="en-US"/>
        </w:rPr>
        <w:t>,</w:t>
      </w:r>
      <w:r w:rsidRPr="000B7703">
        <w:rPr>
          <w:spacing w:val="-11"/>
          <w:lang w:val="en-US"/>
        </w:rPr>
        <w:t xml:space="preserve"> </w:t>
      </w:r>
      <w:r w:rsidRPr="000B7703">
        <w:rPr>
          <w:lang w:val="en-US"/>
        </w:rPr>
        <w:t>№</w:t>
      </w:r>
      <w:r w:rsidRPr="000B7703">
        <w:rPr>
          <w:spacing w:val="-18"/>
          <w:lang w:val="en-US"/>
        </w:rPr>
        <w:t xml:space="preserve"> </w:t>
      </w:r>
      <w:r w:rsidRPr="000B7703">
        <w:rPr>
          <w:lang w:val="en-US"/>
        </w:rPr>
        <w:t>3(48),</w:t>
      </w:r>
      <w:r w:rsidRPr="000B7703">
        <w:rPr>
          <w:spacing w:val="-17"/>
          <w:lang w:val="en-US"/>
        </w:rPr>
        <w:t xml:space="preserve"> </w:t>
      </w:r>
      <w:r w:rsidRPr="000B7703">
        <w:rPr>
          <w:spacing w:val="-5"/>
          <w:lang w:val="en-US"/>
        </w:rPr>
        <w:t>31–</w:t>
      </w:r>
    </w:p>
    <w:p w14:paraId="370DAE23" w14:textId="77777777" w:rsidR="007B3BF4" w:rsidRDefault="007B3BF4" w:rsidP="007B3BF4">
      <w:pPr>
        <w:pStyle w:val="ac"/>
        <w:spacing w:line="321" w:lineRule="exact"/>
        <w:ind w:firstLine="0"/>
      </w:pPr>
      <w:r>
        <w:rPr>
          <w:spacing w:val="-2"/>
        </w:rPr>
        <w:t>38.</w:t>
      </w:r>
      <w:r>
        <w:rPr>
          <w:spacing w:val="43"/>
        </w:rPr>
        <w:t xml:space="preserve"> </w:t>
      </w:r>
      <w:hyperlink r:id="rId12">
        <w:r>
          <w:rPr>
            <w:spacing w:val="-2"/>
          </w:rPr>
          <w:t>https://doi.org/10.51889/2021-3.2077-6861.04</w:t>
        </w:r>
      </w:hyperlink>
    </w:p>
    <w:p w14:paraId="22DE4E2E" w14:textId="77777777" w:rsidR="007B3BF4" w:rsidRDefault="007B3BF4" w:rsidP="007B3BF4">
      <w:pPr>
        <w:pStyle w:val="a7"/>
        <w:widowControl w:val="0"/>
        <w:numPr>
          <w:ilvl w:val="0"/>
          <w:numId w:val="2"/>
        </w:numPr>
        <w:tabs>
          <w:tab w:val="left" w:pos="1151"/>
        </w:tabs>
        <w:autoSpaceDE w:val="0"/>
        <w:autoSpaceDN w:val="0"/>
        <w:spacing w:after="0"/>
        <w:ind w:right="138" w:firstLine="566"/>
        <w:contextualSpacing w:val="0"/>
        <w:jc w:val="both"/>
      </w:pPr>
      <w:r>
        <w:t xml:space="preserve">Ивлева Н.В. </w:t>
      </w:r>
      <w:proofErr w:type="spellStart"/>
      <w:r>
        <w:t>Туристко</w:t>
      </w:r>
      <w:proofErr w:type="spellEnd"/>
      <w:r>
        <w:t xml:space="preserve">-краеведческая деятельность как средство формирования нравственной личности </w:t>
      </w:r>
      <w:proofErr w:type="spellStart"/>
      <w:r>
        <w:t>школников</w:t>
      </w:r>
      <w:proofErr w:type="spellEnd"/>
      <w:r>
        <w:t xml:space="preserve">. </w:t>
      </w:r>
      <w:proofErr w:type="spellStart"/>
      <w:r>
        <w:t>Автореф</w:t>
      </w:r>
      <w:proofErr w:type="spellEnd"/>
      <w:r>
        <w:t>. канд. пед. наук / - Алматы, 2006. – 24 с.</w:t>
      </w:r>
    </w:p>
    <w:p w14:paraId="456A0FE8" w14:textId="77777777" w:rsidR="007B3BF4" w:rsidRDefault="007B3BF4" w:rsidP="007B3BF4">
      <w:pPr>
        <w:pStyle w:val="a7"/>
        <w:widowControl w:val="0"/>
        <w:numPr>
          <w:ilvl w:val="0"/>
          <w:numId w:val="2"/>
        </w:numPr>
        <w:tabs>
          <w:tab w:val="left" w:pos="1088"/>
        </w:tabs>
        <w:autoSpaceDE w:val="0"/>
        <w:autoSpaceDN w:val="0"/>
        <w:spacing w:after="0" w:line="242" w:lineRule="auto"/>
        <w:ind w:right="133" w:firstLine="566"/>
        <w:contextualSpacing w:val="0"/>
        <w:jc w:val="both"/>
      </w:pPr>
      <w:proofErr w:type="spellStart"/>
      <w:r>
        <w:t>Кулуева</w:t>
      </w:r>
      <w:proofErr w:type="spellEnd"/>
      <w:r>
        <w:t xml:space="preserve"> Т.В. Формирование опыта конструктивного взаимодействия подростков в туристско-краеведческой деятельности. Дисс. канд. пед. наук / - Оренбург, 2021. -233 с.</w:t>
      </w:r>
    </w:p>
    <w:p w14:paraId="10F0FEEA" w14:textId="77777777" w:rsidR="007B3BF4" w:rsidRPr="000B7703" w:rsidRDefault="007B3BF4" w:rsidP="007B3BF4">
      <w:pPr>
        <w:pStyle w:val="a7"/>
        <w:widowControl w:val="0"/>
        <w:numPr>
          <w:ilvl w:val="0"/>
          <w:numId w:val="2"/>
        </w:numPr>
        <w:tabs>
          <w:tab w:val="left" w:pos="965"/>
        </w:tabs>
        <w:autoSpaceDE w:val="0"/>
        <w:autoSpaceDN w:val="0"/>
        <w:spacing w:after="0" w:line="316" w:lineRule="exact"/>
        <w:ind w:left="965" w:hanging="258"/>
        <w:contextualSpacing w:val="0"/>
        <w:jc w:val="both"/>
        <w:rPr>
          <w:lang w:val="en-US"/>
        </w:rPr>
      </w:pPr>
      <w:proofErr w:type="spellStart"/>
      <w:r w:rsidRPr="000B7703">
        <w:rPr>
          <w:lang w:val="en-US"/>
        </w:rPr>
        <w:t>Demeuov</w:t>
      </w:r>
      <w:proofErr w:type="spellEnd"/>
      <w:r w:rsidRPr="000B7703">
        <w:rPr>
          <w:lang w:val="en-US"/>
        </w:rPr>
        <w:t>,</w:t>
      </w:r>
      <w:r w:rsidRPr="000B7703">
        <w:rPr>
          <w:spacing w:val="-15"/>
          <w:lang w:val="en-US"/>
        </w:rPr>
        <w:t xml:space="preserve"> </w:t>
      </w:r>
      <w:r>
        <w:t>А</w:t>
      </w:r>
      <w:r w:rsidRPr="000B7703">
        <w:rPr>
          <w:lang w:val="en-US"/>
        </w:rPr>
        <w:t>.,</w:t>
      </w:r>
      <w:r w:rsidRPr="000B7703">
        <w:rPr>
          <w:spacing w:val="-10"/>
          <w:lang w:val="en-US"/>
        </w:rPr>
        <w:t xml:space="preserve"> </w:t>
      </w:r>
      <w:proofErr w:type="spellStart"/>
      <w:r w:rsidRPr="000B7703">
        <w:rPr>
          <w:lang w:val="en-US"/>
        </w:rPr>
        <w:t>Mazbayev</w:t>
      </w:r>
      <w:proofErr w:type="spellEnd"/>
      <w:r w:rsidRPr="000B7703">
        <w:rPr>
          <w:lang w:val="en-US"/>
        </w:rPr>
        <w:t>,</w:t>
      </w:r>
      <w:r w:rsidRPr="000B7703">
        <w:rPr>
          <w:spacing w:val="-10"/>
          <w:lang w:val="en-US"/>
        </w:rPr>
        <w:t xml:space="preserve"> </w:t>
      </w:r>
      <w:r w:rsidRPr="000B7703">
        <w:rPr>
          <w:lang w:val="en-US"/>
        </w:rPr>
        <w:t>O.,</w:t>
      </w:r>
      <w:r w:rsidRPr="000B7703">
        <w:rPr>
          <w:spacing w:val="-18"/>
          <w:lang w:val="en-US"/>
        </w:rPr>
        <w:t xml:space="preserve"> </w:t>
      </w:r>
      <w:proofErr w:type="spellStart"/>
      <w:r w:rsidRPr="000B7703">
        <w:rPr>
          <w:lang w:val="en-US"/>
        </w:rPr>
        <w:t>Aukenova</w:t>
      </w:r>
      <w:proofErr w:type="spellEnd"/>
      <w:r w:rsidRPr="000B7703">
        <w:rPr>
          <w:lang w:val="en-US"/>
        </w:rPr>
        <w:t>,</w:t>
      </w:r>
      <w:r w:rsidRPr="000B7703">
        <w:rPr>
          <w:spacing w:val="-10"/>
          <w:lang w:val="en-US"/>
        </w:rPr>
        <w:t xml:space="preserve"> </w:t>
      </w:r>
      <w:r w:rsidRPr="000B7703">
        <w:rPr>
          <w:lang w:val="en-US"/>
        </w:rPr>
        <w:t>G.,</w:t>
      </w:r>
      <w:r w:rsidRPr="000B7703">
        <w:rPr>
          <w:spacing w:val="-10"/>
          <w:lang w:val="en-US"/>
        </w:rPr>
        <w:t xml:space="preserve"> </w:t>
      </w:r>
      <w:proofErr w:type="spellStart"/>
      <w:r w:rsidRPr="000B7703">
        <w:rPr>
          <w:lang w:val="en-US"/>
        </w:rPr>
        <w:t>Kholoshyn</w:t>
      </w:r>
      <w:proofErr w:type="spellEnd"/>
      <w:r w:rsidRPr="000B7703">
        <w:rPr>
          <w:spacing w:val="-13"/>
          <w:lang w:val="en-US"/>
        </w:rPr>
        <w:t xml:space="preserve"> </w:t>
      </w:r>
      <w:r w:rsidRPr="000B7703">
        <w:rPr>
          <w:lang w:val="en-US"/>
        </w:rPr>
        <w:t>I.,</w:t>
      </w:r>
      <w:r w:rsidRPr="000B7703">
        <w:rPr>
          <w:spacing w:val="-10"/>
          <w:lang w:val="en-US"/>
        </w:rPr>
        <w:t xml:space="preserve"> </w:t>
      </w:r>
      <w:r w:rsidRPr="000B7703">
        <w:rPr>
          <w:lang w:val="en-US"/>
        </w:rPr>
        <w:t>&amp;</w:t>
      </w:r>
      <w:r w:rsidRPr="000B7703">
        <w:rPr>
          <w:spacing w:val="-17"/>
          <w:lang w:val="en-US"/>
        </w:rPr>
        <w:t xml:space="preserve"> </w:t>
      </w:r>
      <w:proofErr w:type="spellStart"/>
      <w:r w:rsidRPr="000B7703">
        <w:rPr>
          <w:spacing w:val="-2"/>
          <w:lang w:val="en-US"/>
        </w:rPr>
        <w:t>Varfolomyeyeva</w:t>
      </w:r>
      <w:proofErr w:type="spellEnd"/>
      <w:r w:rsidRPr="000B7703">
        <w:rPr>
          <w:spacing w:val="-2"/>
          <w:lang w:val="en-US"/>
        </w:rPr>
        <w:t>,</w:t>
      </w:r>
    </w:p>
    <w:p w14:paraId="0870235D" w14:textId="77777777" w:rsidR="007B3BF4" w:rsidRDefault="007B3BF4" w:rsidP="007B3BF4">
      <w:pPr>
        <w:pStyle w:val="ac"/>
        <w:ind w:right="148" w:firstLine="0"/>
      </w:pPr>
      <w:r>
        <w:t xml:space="preserve">I. (2021). Pedagogical possibilities of tourist and local history activities. E3S Web of Conferences, 280, 11011. </w:t>
      </w:r>
      <w:r>
        <w:fldChar w:fldCharType="begin"/>
      </w:r>
      <w:r>
        <w:instrText>HYPERLINK "https://doi.org/10.1051/e3sconf/202128011011" \h</w:instrText>
      </w:r>
      <w:r>
        <w:fldChar w:fldCharType="separate"/>
      </w:r>
      <w:r>
        <w:t>https://doi.org/10.1051/e3sconf/202128011011</w:t>
      </w:r>
      <w:r>
        <w:fldChar w:fldCharType="end"/>
      </w:r>
    </w:p>
    <w:p w14:paraId="51095DC8" w14:textId="77777777" w:rsidR="007B3BF4" w:rsidRDefault="007B3BF4" w:rsidP="007B3BF4">
      <w:pPr>
        <w:pStyle w:val="a7"/>
        <w:widowControl w:val="0"/>
        <w:numPr>
          <w:ilvl w:val="0"/>
          <w:numId w:val="2"/>
        </w:numPr>
        <w:tabs>
          <w:tab w:val="left" w:pos="964"/>
        </w:tabs>
        <w:autoSpaceDE w:val="0"/>
        <w:autoSpaceDN w:val="0"/>
        <w:spacing w:after="0"/>
        <w:ind w:right="137" w:firstLine="566"/>
        <w:contextualSpacing w:val="0"/>
        <w:jc w:val="both"/>
      </w:pPr>
      <w:r w:rsidRPr="000B7703">
        <w:rPr>
          <w:lang w:val="en-US"/>
        </w:rPr>
        <w:t>Rozhi,</w:t>
      </w:r>
      <w:r w:rsidRPr="000B7703">
        <w:rPr>
          <w:spacing w:val="-6"/>
          <w:lang w:val="en-US"/>
        </w:rPr>
        <w:t xml:space="preserve"> </w:t>
      </w:r>
      <w:r w:rsidRPr="000B7703">
        <w:rPr>
          <w:lang w:val="en-US"/>
        </w:rPr>
        <w:t>I.,</w:t>
      </w:r>
      <w:r w:rsidRPr="000B7703">
        <w:rPr>
          <w:spacing w:val="-6"/>
          <w:lang w:val="en-US"/>
        </w:rPr>
        <w:t xml:space="preserve"> </w:t>
      </w:r>
      <w:r w:rsidRPr="000B7703">
        <w:rPr>
          <w:lang w:val="en-US"/>
        </w:rPr>
        <w:t>Moskalenko,</w:t>
      </w:r>
      <w:r w:rsidRPr="000B7703">
        <w:rPr>
          <w:spacing w:val="-6"/>
          <w:lang w:val="en-US"/>
        </w:rPr>
        <w:t xml:space="preserve"> </w:t>
      </w:r>
      <w:r w:rsidRPr="000B7703">
        <w:rPr>
          <w:lang w:val="en-US"/>
        </w:rPr>
        <w:t>M.,</w:t>
      </w:r>
      <w:r w:rsidRPr="000B7703">
        <w:rPr>
          <w:spacing w:val="-6"/>
          <w:lang w:val="en-US"/>
        </w:rPr>
        <w:t xml:space="preserve"> </w:t>
      </w:r>
      <w:proofErr w:type="spellStart"/>
      <w:r w:rsidRPr="000B7703">
        <w:rPr>
          <w:lang w:val="en-US"/>
        </w:rPr>
        <w:t>Moskvichova</w:t>
      </w:r>
      <w:proofErr w:type="spellEnd"/>
      <w:r w:rsidRPr="000B7703">
        <w:rPr>
          <w:lang w:val="en-US"/>
        </w:rPr>
        <w:t>,</w:t>
      </w:r>
      <w:r w:rsidRPr="000B7703">
        <w:rPr>
          <w:spacing w:val="-6"/>
          <w:lang w:val="en-US"/>
        </w:rPr>
        <w:t xml:space="preserve"> </w:t>
      </w:r>
      <w:r w:rsidRPr="000B7703">
        <w:rPr>
          <w:lang w:val="en-US"/>
        </w:rPr>
        <w:t>O.,</w:t>
      </w:r>
      <w:r w:rsidRPr="000B7703">
        <w:rPr>
          <w:spacing w:val="-10"/>
          <w:lang w:val="en-US"/>
        </w:rPr>
        <w:t xml:space="preserve"> </w:t>
      </w:r>
      <w:r w:rsidRPr="000B7703">
        <w:rPr>
          <w:lang w:val="en-US"/>
        </w:rPr>
        <w:t>Babenko,</w:t>
      </w:r>
      <w:r w:rsidRPr="000B7703">
        <w:rPr>
          <w:spacing w:val="-2"/>
          <w:lang w:val="en-US"/>
        </w:rPr>
        <w:t xml:space="preserve"> </w:t>
      </w:r>
      <w:r w:rsidRPr="000B7703">
        <w:rPr>
          <w:lang w:val="en-US"/>
        </w:rPr>
        <w:t>L.,</w:t>
      </w:r>
      <w:r w:rsidRPr="000B7703">
        <w:rPr>
          <w:spacing w:val="-6"/>
          <w:lang w:val="en-US"/>
        </w:rPr>
        <w:t xml:space="preserve"> </w:t>
      </w:r>
      <w:proofErr w:type="spellStart"/>
      <w:r w:rsidRPr="000B7703">
        <w:rPr>
          <w:lang w:val="en-US"/>
        </w:rPr>
        <w:t>Nosachenko</w:t>
      </w:r>
      <w:proofErr w:type="spellEnd"/>
      <w:r w:rsidRPr="000B7703">
        <w:rPr>
          <w:lang w:val="en-US"/>
        </w:rPr>
        <w:t>,</w:t>
      </w:r>
      <w:r w:rsidRPr="000B7703">
        <w:rPr>
          <w:spacing w:val="-10"/>
          <w:lang w:val="en-US"/>
        </w:rPr>
        <w:t xml:space="preserve"> </w:t>
      </w:r>
      <w:r w:rsidRPr="000B7703">
        <w:rPr>
          <w:lang w:val="en-US"/>
        </w:rPr>
        <w:t>V.,</w:t>
      </w:r>
      <w:r w:rsidRPr="000B7703">
        <w:rPr>
          <w:spacing w:val="-6"/>
          <w:lang w:val="en-US"/>
        </w:rPr>
        <w:t xml:space="preserve"> </w:t>
      </w:r>
      <w:r w:rsidRPr="000B7703">
        <w:rPr>
          <w:lang w:val="en-US"/>
        </w:rPr>
        <w:t xml:space="preserve">&amp; </w:t>
      </w:r>
      <w:proofErr w:type="spellStart"/>
      <w:r w:rsidRPr="000B7703">
        <w:rPr>
          <w:lang w:val="en-US"/>
        </w:rPr>
        <w:t>Hariunova</w:t>
      </w:r>
      <w:proofErr w:type="spellEnd"/>
      <w:r w:rsidRPr="000B7703">
        <w:rPr>
          <w:lang w:val="en-US"/>
        </w:rPr>
        <w:t>,</w:t>
      </w:r>
      <w:r w:rsidRPr="000B7703">
        <w:rPr>
          <w:spacing w:val="-18"/>
          <w:lang w:val="en-US"/>
        </w:rPr>
        <w:t xml:space="preserve"> </w:t>
      </w:r>
      <w:r w:rsidRPr="000B7703">
        <w:rPr>
          <w:lang w:val="en-US"/>
        </w:rPr>
        <w:t>Y.</w:t>
      </w:r>
      <w:r w:rsidRPr="000B7703">
        <w:rPr>
          <w:spacing w:val="-17"/>
          <w:lang w:val="en-US"/>
        </w:rPr>
        <w:t xml:space="preserve"> </w:t>
      </w:r>
      <w:r w:rsidRPr="000B7703">
        <w:rPr>
          <w:lang w:val="en-US"/>
        </w:rPr>
        <w:t>(2023).</w:t>
      </w:r>
      <w:r w:rsidRPr="000B7703">
        <w:rPr>
          <w:spacing w:val="-18"/>
          <w:lang w:val="en-US"/>
        </w:rPr>
        <w:t xml:space="preserve"> </w:t>
      </w:r>
      <w:r w:rsidRPr="000B7703">
        <w:rPr>
          <w:lang w:val="en-US"/>
        </w:rPr>
        <w:t>Tourism</w:t>
      </w:r>
      <w:r w:rsidRPr="000B7703">
        <w:rPr>
          <w:spacing w:val="-17"/>
          <w:lang w:val="en-US"/>
        </w:rPr>
        <w:t xml:space="preserve"> </w:t>
      </w:r>
      <w:r w:rsidRPr="000B7703">
        <w:rPr>
          <w:lang w:val="en-US"/>
        </w:rPr>
        <w:t>Local</w:t>
      </w:r>
      <w:r w:rsidRPr="000B7703">
        <w:rPr>
          <w:spacing w:val="-18"/>
          <w:lang w:val="en-US"/>
        </w:rPr>
        <w:t xml:space="preserve"> </w:t>
      </w:r>
      <w:r w:rsidRPr="000B7703">
        <w:rPr>
          <w:lang w:val="en-US"/>
        </w:rPr>
        <w:t>Lore</w:t>
      </w:r>
      <w:r w:rsidRPr="000B7703">
        <w:rPr>
          <w:spacing w:val="-17"/>
          <w:lang w:val="en-US"/>
        </w:rPr>
        <w:t xml:space="preserve"> </w:t>
      </w:r>
      <w:r w:rsidRPr="000B7703">
        <w:rPr>
          <w:lang w:val="en-US"/>
        </w:rPr>
        <w:t>in</w:t>
      </w:r>
      <w:r w:rsidRPr="000B7703">
        <w:rPr>
          <w:spacing w:val="-18"/>
          <w:lang w:val="en-US"/>
        </w:rPr>
        <w:t xml:space="preserve"> </w:t>
      </w:r>
      <w:r w:rsidRPr="000B7703">
        <w:rPr>
          <w:lang w:val="en-US"/>
        </w:rPr>
        <w:t>the</w:t>
      </w:r>
      <w:r w:rsidRPr="000B7703">
        <w:rPr>
          <w:spacing w:val="-17"/>
          <w:lang w:val="en-US"/>
        </w:rPr>
        <w:t xml:space="preserve"> </w:t>
      </w:r>
      <w:r w:rsidRPr="000B7703">
        <w:rPr>
          <w:lang w:val="en-US"/>
        </w:rPr>
        <w:t>Modern</w:t>
      </w:r>
      <w:r w:rsidRPr="000B7703">
        <w:rPr>
          <w:spacing w:val="-18"/>
          <w:lang w:val="en-US"/>
        </w:rPr>
        <w:t xml:space="preserve"> </w:t>
      </w:r>
      <w:r w:rsidRPr="000B7703">
        <w:rPr>
          <w:lang w:val="en-US"/>
        </w:rPr>
        <w:t>System</w:t>
      </w:r>
      <w:r w:rsidRPr="000B7703">
        <w:rPr>
          <w:spacing w:val="-17"/>
          <w:lang w:val="en-US"/>
        </w:rPr>
        <w:t xml:space="preserve"> </w:t>
      </w:r>
      <w:r w:rsidRPr="000B7703">
        <w:rPr>
          <w:lang w:val="en-US"/>
        </w:rPr>
        <w:t>of</w:t>
      </w:r>
      <w:r w:rsidRPr="000B7703">
        <w:rPr>
          <w:spacing w:val="-18"/>
          <w:lang w:val="en-US"/>
        </w:rPr>
        <w:t xml:space="preserve"> </w:t>
      </w:r>
      <w:r w:rsidRPr="000B7703">
        <w:rPr>
          <w:lang w:val="en-US"/>
        </w:rPr>
        <w:t>Education.</w:t>
      </w:r>
      <w:r w:rsidRPr="000B7703">
        <w:rPr>
          <w:spacing w:val="-17"/>
          <w:lang w:val="en-US"/>
        </w:rPr>
        <w:t xml:space="preserve"> </w:t>
      </w:r>
      <w:proofErr w:type="spellStart"/>
      <w:r w:rsidRPr="000B7703">
        <w:rPr>
          <w:lang w:val="en-US"/>
        </w:rPr>
        <w:t>Revista</w:t>
      </w:r>
      <w:proofErr w:type="spellEnd"/>
      <w:r w:rsidRPr="000B7703">
        <w:rPr>
          <w:lang w:val="en-US"/>
        </w:rPr>
        <w:t xml:space="preserve"> </w:t>
      </w:r>
      <w:proofErr w:type="spellStart"/>
      <w:r w:rsidRPr="000B7703">
        <w:rPr>
          <w:lang w:val="en-US"/>
        </w:rPr>
        <w:t>Romaneasca</w:t>
      </w:r>
      <w:proofErr w:type="spellEnd"/>
      <w:r w:rsidRPr="000B7703">
        <w:rPr>
          <w:lang w:val="en-US"/>
        </w:rPr>
        <w:t xml:space="preserve"> </w:t>
      </w:r>
      <w:proofErr w:type="spellStart"/>
      <w:r w:rsidRPr="000B7703">
        <w:rPr>
          <w:lang w:val="en-US"/>
        </w:rPr>
        <w:t>pentru</w:t>
      </w:r>
      <w:proofErr w:type="spellEnd"/>
      <w:r w:rsidRPr="000B7703">
        <w:rPr>
          <w:lang w:val="en-US"/>
        </w:rPr>
        <w:t xml:space="preserve"> </w:t>
      </w:r>
      <w:proofErr w:type="spellStart"/>
      <w:r w:rsidRPr="000B7703">
        <w:rPr>
          <w:lang w:val="en-US"/>
        </w:rPr>
        <w:t>Educatie</w:t>
      </w:r>
      <w:proofErr w:type="spellEnd"/>
      <w:r w:rsidRPr="000B7703">
        <w:rPr>
          <w:lang w:val="en-US"/>
        </w:rPr>
        <w:t xml:space="preserve"> </w:t>
      </w:r>
      <w:proofErr w:type="spellStart"/>
      <w:r w:rsidRPr="000B7703">
        <w:rPr>
          <w:lang w:val="en-US"/>
        </w:rPr>
        <w:t>Multidimensionala</w:t>
      </w:r>
      <w:proofErr w:type="spellEnd"/>
      <w:r w:rsidRPr="000B7703">
        <w:rPr>
          <w:lang w:val="en-US"/>
        </w:rPr>
        <w:t xml:space="preserve">, 15(1), 159-175. </w:t>
      </w:r>
      <w:hyperlink r:id="rId13">
        <w:r>
          <w:rPr>
            <w:spacing w:val="-2"/>
          </w:rPr>
          <w:t>https://doi.org/10.18662/rrem/15.1/691</w:t>
        </w:r>
      </w:hyperlink>
    </w:p>
    <w:p w14:paraId="36385C42" w14:textId="3F98AF4E" w:rsidR="007B3BF4" w:rsidRPr="00947D70" w:rsidRDefault="007B3BF4" w:rsidP="00947D70">
      <w:pPr>
        <w:pStyle w:val="a7"/>
        <w:widowControl w:val="0"/>
        <w:numPr>
          <w:ilvl w:val="0"/>
          <w:numId w:val="2"/>
        </w:numPr>
        <w:tabs>
          <w:tab w:val="left" w:pos="1128"/>
        </w:tabs>
        <w:autoSpaceDE w:val="0"/>
        <w:autoSpaceDN w:val="0"/>
        <w:spacing w:after="0"/>
        <w:ind w:right="133" w:firstLine="566"/>
        <w:contextualSpacing w:val="0"/>
        <w:jc w:val="both"/>
        <w:sectPr w:rsidR="007B3BF4" w:rsidRPr="00947D70" w:rsidSect="00B232C0">
          <w:pgSz w:w="11910" w:h="16840"/>
          <w:pgMar w:top="1440" w:right="425" w:bottom="1280" w:left="1559" w:header="0" w:footer="1040" w:gutter="0"/>
          <w:cols w:space="720"/>
        </w:sectPr>
      </w:pPr>
      <w:proofErr w:type="spellStart"/>
      <w:r>
        <w:t>Дәуренбаева</w:t>
      </w:r>
      <w:proofErr w:type="spellEnd"/>
      <w:r>
        <w:t xml:space="preserve"> Ж.А. </w:t>
      </w:r>
      <w:proofErr w:type="spellStart"/>
      <w:r>
        <w:t>Өлкетану</w:t>
      </w:r>
      <w:proofErr w:type="spellEnd"/>
      <w:r>
        <w:t xml:space="preserve"> </w:t>
      </w:r>
      <w:proofErr w:type="spellStart"/>
      <w:r>
        <w:t>материалдарын</w:t>
      </w:r>
      <w:proofErr w:type="spellEnd"/>
      <w:r>
        <w:t xml:space="preserve"> </w:t>
      </w:r>
      <w:proofErr w:type="spellStart"/>
      <w:r>
        <w:t>пайдалану</w:t>
      </w:r>
      <w:proofErr w:type="spellEnd"/>
      <w:r>
        <w:t xml:space="preserve"> </w:t>
      </w:r>
      <w:proofErr w:type="spellStart"/>
      <w:r>
        <w:t>арқылы</w:t>
      </w:r>
      <w:proofErr w:type="spellEnd"/>
      <w:r>
        <w:t xml:space="preserve"> </w:t>
      </w:r>
      <w:proofErr w:type="spellStart"/>
      <w:r>
        <w:t>негізгі</w:t>
      </w:r>
      <w:proofErr w:type="spellEnd"/>
      <w:r>
        <w:t xml:space="preserve"> </w:t>
      </w:r>
      <w:proofErr w:type="spellStart"/>
      <w:r>
        <w:t>мектептің</w:t>
      </w:r>
      <w:proofErr w:type="spellEnd"/>
      <w:r>
        <w:t xml:space="preserve"> </w:t>
      </w:r>
      <w:proofErr w:type="spellStart"/>
      <w:r>
        <w:t>оқушыларын</w:t>
      </w:r>
      <w:proofErr w:type="spellEnd"/>
      <w:r>
        <w:t xml:space="preserve"> </w:t>
      </w:r>
      <w:proofErr w:type="spellStart"/>
      <w:r>
        <w:t>елжандылыққа</w:t>
      </w:r>
      <w:proofErr w:type="spellEnd"/>
      <w:r>
        <w:t xml:space="preserve"> </w:t>
      </w:r>
      <w:proofErr w:type="spellStart"/>
      <w:r>
        <w:t>тәрбиелеу</w:t>
      </w:r>
      <w:proofErr w:type="spellEnd"/>
      <w:r>
        <w:t xml:space="preserve">. </w:t>
      </w:r>
      <w:proofErr w:type="spellStart"/>
      <w:r>
        <w:t>Автореф</w:t>
      </w:r>
      <w:proofErr w:type="spellEnd"/>
      <w:r>
        <w:t xml:space="preserve">. пед. </w:t>
      </w:r>
      <w:proofErr w:type="spellStart"/>
      <w:r>
        <w:t>ғыл</w:t>
      </w:r>
      <w:proofErr w:type="spellEnd"/>
      <w:r>
        <w:t>. кан. / - Алматы, 2008. – 24 б.</w:t>
      </w:r>
    </w:p>
    <w:p w14:paraId="3B477F0F" w14:textId="77777777" w:rsidR="000B7703" w:rsidRPr="000B7703" w:rsidRDefault="000B7703" w:rsidP="000B7703">
      <w:pPr>
        <w:tabs>
          <w:tab w:val="left" w:pos="2640"/>
        </w:tabs>
        <w:jc w:val="both"/>
        <w:rPr>
          <w:b/>
          <w:bCs/>
          <w:lang w:val="kk-KZ"/>
        </w:rPr>
      </w:pPr>
    </w:p>
    <w:sectPr w:rsidR="000B7703" w:rsidRPr="000B7703"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E187" w14:textId="77777777" w:rsidR="0051456B" w:rsidRDefault="0051456B" w:rsidP="00947D70">
      <w:pPr>
        <w:spacing w:after="0"/>
      </w:pPr>
      <w:r>
        <w:separator/>
      </w:r>
    </w:p>
  </w:endnote>
  <w:endnote w:type="continuationSeparator" w:id="0">
    <w:p w14:paraId="7ADEFB25" w14:textId="77777777" w:rsidR="0051456B" w:rsidRDefault="0051456B" w:rsidP="00947D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90A4" w14:textId="77777777" w:rsidR="0051456B" w:rsidRDefault="0051456B" w:rsidP="00947D70">
      <w:pPr>
        <w:spacing w:after="0"/>
      </w:pPr>
      <w:r>
        <w:separator/>
      </w:r>
    </w:p>
  </w:footnote>
  <w:footnote w:type="continuationSeparator" w:id="0">
    <w:p w14:paraId="4D61499B" w14:textId="77777777" w:rsidR="0051456B" w:rsidRDefault="0051456B" w:rsidP="00947D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F3AE7"/>
    <w:multiLevelType w:val="hybridMultilevel"/>
    <w:tmpl w:val="F0E2C62C"/>
    <w:lvl w:ilvl="0" w:tplc="38F22056">
      <w:start w:val="1"/>
      <w:numFmt w:val="decimal"/>
      <w:lvlText w:val="%1)"/>
      <w:lvlJc w:val="left"/>
      <w:pPr>
        <w:ind w:left="1010"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1" w:tplc="0596A1CA">
      <w:numFmt w:val="bullet"/>
      <w:lvlText w:val="•"/>
      <w:lvlJc w:val="left"/>
      <w:pPr>
        <w:ind w:left="1892" w:hanging="303"/>
      </w:pPr>
      <w:rPr>
        <w:rFonts w:hint="default"/>
        <w:lang w:val="kk-KZ" w:eastAsia="en-US" w:bidi="ar-SA"/>
      </w:rPr>
    </w:lvl>
    <w:lvl w:ilvl="2" w:tplc="2A5EDDF4">
      <w:numFmt w:val="bullet"/>
      <w:lvlText w:val="•"/>
      <w:lvlJc w:val="left"/>
      <w:pPr>
        <w:ind w:left="2784" w:hanging="303"/>
      </w:pPr>
      <w:rPr>
        <w:rFonts w:hint="default"/>
        <w:lang w:val="kk-KZ" w:eastAsia="en-US" w:bidi="ar-SA"/>
      </w:rPr>
    </w:lvl>
    <w:lvl w:ilvl="3" w:tplc="570E42BE">
      <w:numFmt w:val="bullet"/>
      <w:lvlText w:val="•"/>
      <w:lvlJc w:val="left"/>
      <w:pPr>
        <w:ind w:left="3676" w:hanging="303"/>
      </w:pPr>
      <w:rPr>
        <w:rFonts w:hint="default"/>
        <w:lang w:val="kk-KZ" w:eastAsia="en-US" w:bidi="ar-SA"/>
      </w:rPr>
    </w:lvl>
    <w:lvl w:ilvl="4" w:tplc="FE50C8E8">
      <w:numFmt w:val="bullet"/>
      <w:lvlText w:val="•"/>
      <w:lvlJc w:val="left"/>
      <w:pPr>
        <w:ind w:left="4568" w:hanging="303"/>
      </w:pPr>
      <w:rPr>
        <w:rFonts w:hint="default"/>
        <w:lang w:val="kk-KZ" w:eastAsia="en-US" w:bidi="ar-SA"/>
      </w:rPr>
    </w:lvl>
    <w:lvl w:ilvl="5" w:tplc="241CB2CA">
      <w:numFmt w:val="bullet"/>
      <w:lvlText w:val="•"/>
      <w:lvlJc w:val="left"/>
      <w:pPr>
        <w:ind w:left="5460" w:hanging="303"/>
      </w:pPr>
      <w:rPr>
        <w:rFonts w:hint="default"/>
        <w:lang w:val="kk-KZ" w:eastAsia="en-US" w:bidi="ar-SA"/>
      </w:rPr>
    </w:lvl>
    <w:lvl w:ilvl="6" w:tplc="70FC0CEC">
      <w:numFmt w:val="bullet"/>
      <w:lvlText w:val="•"/>
      <w:lvlJc w:val="left"/>
      <w:pPr>
        <w:ind w:left="6352" w:hanging="303"/>
      </w:pPr>
      <w:rPr>
        <w:rFonts w:hint="default"/>
        <w:lang w:val="kk-KZ" w:eastAsia="en-US" w:bidi="ar-SA"/>
      </w:rPr>
    </w:lvl>
    <w:lvl w:ilvl="7" w:tplc="31E0E378">
      <w:numFmt w:val="bullet"/>
      <w:lvlText w:val="•"/>
      <w:lvlJc w:val="left"/>
      <w:pPr>
        <w:ind w:left="7244" w:hanging="303"/>
      </w:pPr>
      <w:rPr>
        <w:rFonts w:hint="default"/>
        <w:lang w:val="kk-KZ" w:eastAsia="en-US" w:bidi="ar-SA"/>
      </w:rPr>
    </w:lvl>
    <w:lvl w:ilvl="8" w:tplc="08645788">
      <w:numFmt w:val="bullet"/>
      <w:lvlText w:val="•"/>
      <w:lvlJc w:val="left"/>
      <w:pPr>
        <w:ind w:left="8136" w:hanging="303"/>
      </w:pPr>
      <w:rPr>
        <w:rFonts w:hint="default"/>
        <w:lang w:val="kk-KZ" w:eastAsia="en-US" w:bidi="ar-SA"/>
      </w:rPr>
    </w:lvl>
  </w:abstractNum>
  <w:abstractNum w:abstractNumId="1" w15:restartNumberingAfterBreak="0">
    <w:nsid w:val="73DD28DF"/>
    <w:multiLevelType w:val="hybridMultilevel"/>
    <w:tmpl w:val="4AA88FFA"/>
    <w:lvl w:ilvl="0" w:tplc="D1DEA75A">
      <w:start w:val="1"/>
      <w:numFmt w:val="decimal"/>
      <w:lvlText w:val="%1."/>
      <w:lvlJc w:val="left"/>
      <w:pPr>
        <w:ind w:left="140" w:hanging="355"/>
      </w:pPr>
      <w:rPr>
        <w:rFonts w:ascii="Times New Roman" w:eastAsia="Times New Roman" w:hAnsi="Times New Roman" w:cs="Times New Roman" w:hint="default"/>
        <w:b w:val="0"/>
        <w:bCs w:val="0"/>
        <w:i w:val="0"/>
        <w:iCs w:val="0"/>
        <w:spacing w:val="0"/>
        <w:w w:val="99"/>
        <w:sz w:val="28"/>
        <w:szCs w:val="28"/>
        <w:lang w:val="kk-KZ" w:eastAsia="en-US" w:bidi="ar-SA"/>
      </w:rPr>
    </w:lvl>
    <w:lvl w:ilvl="1" w:tplc="C8BC5772">
      <w:start w:val="1"/>
      <w:numFmt w:val="decimal"/>
      <w:lvlText w:val="%2."/>
      <w:lvlJc w:val="left"/>
      <w:pPr>
        <w:ind w:left="707" w:hanging="245"/>
      </w:pPr>
      <w:rPr>
        <w:rFonts w:ascii="Times New Roman" w:eastAsia="Times New Roman" w:hAnsi="Times New Roman" w:cs="Times New Roman" w:hint="default"/>
        <w:b w:val="0"/>
        <w:bCs w:val="0"/>
        <w:i w:val="0"/>
        <w:iCs w:val="0"/>
        <w:spacing w:val="0"/>
        <w:w w:val="100"/>
        <w:sz w:val="24"/>
        <w:szCs w:val="24"/>
        <w:lang w:val="kk-KZ" w:eastAsia="en-US" w:bidi="ar-SA"/>
      </w:rPr>
    </w:lvl>
    <w:lvl w:ilvl="2" w:tplc="1CA8B5CC">
      <w:numFmt w:val="bullet"/>
      <w:lvlText w:val="•"/>
      <w:lvlJc w:val="left"/>
      <w:pPr>
        <w:ind w:left="1724" w:hanging="245"/>
      </w:pPr>
      <w:rPr>
        <w:rFonts w:hint="default"/>
        <w:lang w:val="kk-KZ" w:eastAsia="en-US" w:bidi="ar-SA"/>
      </w:rPr>
    </w:lvl>
    <w:lvl w:ilvl="3" w:tplc="039CD6B4">
      <w:numFmt w:val="bullet"/>
      <w:lvlText w:val="•"/>
      <w:lvlJc w:val="left"/>
      <w:pPr>
        <w:ind w:left="2748" w:hanging="245"/>
      </w:pPr>
      <w:rPr>
        <w:rFonts w:hint="default"/>
        <w:lang w:val="kk-KZ" w:eastAsia="en-US" w:bidi="ar-SA"/>
      </w:rPr>
    </w:lvl>
    <w:lvl w:ilvl="4" w:tplc="4F2E319A">
      <w:numFmt w:val="bullet"/>
      <w:lvlText w:val="•"/>
      <w:lvlJc w:val="left"/>
      <w:pPr>
        <w:ind w:left="3773" w:hanging="245"/>
      </w:pPr>
      <w:rPr>
        <w:rFonts w:hint="default"/>
        <w:lang w:val="kk-KZ" w:eastAsia="en-US" w:bidi="ar-SA"/>
      </w:rPr>
    </w:lvl>
    <w:lvl w:ilvl="5" w:tplc="6C6285D0">
      <w:numFmt w:val="bullet"/>
      <w:lvlText w:val="•"/>
      <w:lvlJc w:val="left"/>
      <w:pPr>
        <w:ind w:left="4797" w:hanging="245"/>
      </w:pPr>
      <w:rPr>
        <w:rFonts w:hint="default"/>
        <w:lang w:val="kk-KZ" w:eastAsia="en-US" w:bidi="ar-SA"/>
      </w:rPr>
    </w:lvl>
    <w:lvl w:ilvl="6" w:tplc="E784374C">
      <w:numFmt w:val="bullet"/>
      <w:lvlText w:val="•"/>
      <w:lvlJc w:val="left"/>
      <w:pPr>
        <w:ind w:left="5822" w:hanging="245"/>
      </w:pPr>
      <w:rPr>
        <w:rFonts w:hint="default"/>
        <w:lang w:val="kk-KZ" w:eastAsia="en-US" w:bidi="ar-SA"/>
      </w:rPr>
    </w:lvl>
    <w:lvl w:ilvl="7" w:tplc="C43A6422">
      <w:numFmt w:val="bullet"/>
      <w:lvlText w:val="•"/>
      <w:lvlJc w:val="left"/>
      <w:pPr>
        <w:ind w:left="6846" w:hanging="245"/>
      </w:pPr>
      <w:rPr>
        <w:rFonts w:hint="default"/>
        <w:lang w:val="kk-KZ" w:eastAsia="en-US" w:bidi="ar-SA"/>
      </w:rPr>
    </w:lvl>
    <w:lvl w:ilvl="8" w:tplc="FFE24280">
      <w:numFmt w:val="bullet"/>
      <w:lvlText w:val="•"/>
      <w:lvlJc w:val="left"/>
      <w:pPr>
        <w:ind w:left="7871" w:hanging="245"/>
      </w:pPr>
      <w:rPr>
        <w:rFonts w:hint="default"/>
        <w:lang w:val="kk-KZ" w:eastAsia="en-US" w:bidi="ar-SA"/>
      </w:rPr>
    </w:lvl>
  </w:abstractNum>
  <w:num w:numId="1" w16cid:durableId="1634099294">
    <w:abstractNumId w:val="0"/>
  </w:num>
  <w:num w:numId="2" w16cid:durableId="443963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33"/>
    <w:rsid w:val="000870AE"/>
    <w:rsid w:val="000B4925"/>
    <w:rsid w:val="000B7703"/>
    <w:rsid w:val="002F6422"/>
    <w:rsid w:val="003D20BE"/>
    <w:rsid w:val="0051456B"/>
    <w:rsid w:val="006B4A1C"/>
    <w:rsid w:val="006C0B77"/>
    <w:rsid w:val="006C295D"/>
    <w:rsid w:val="00752E23"/>
    <w:rsid w:val="007B3BF4"/>
    <w:rsid w:val="007D7A33"/>
    <w:rsid w:val="008242FF"/>
    <w:rsid w:val="00870751"/>
    <w:rsid w:val="00922C48"/>
    <w:rsid w:val="00947D70"/>
    <w:rsid w:val="009C0EAC"/>
    <w:rsid w:val="00A02C73"/>
    <w:rsid w:val="00AB7BBA"/>
    <w:rsid w:val="00B232C0"/>
    <w:rsid w:val="00B87490"/>
    <w:rsid w:val="00B915B7"/>
    <w:rsid w:val="00C0619C"/>
    <w:rsid w:val="00C23C1A"/>
    <w:rsid w:val="00CB44C9"/>
    <w:rsid w:val="00CE142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B264"/>
  <w15:chartTrackingRefBased/>
  <w15:docId w15:val="{F6098338-BFD6-4254-9C3E-B3360209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D7A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D7A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D7A3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D7A3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D7A3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D7A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D7A3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D7A3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D7A3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A3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D7A3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D7A3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D7A3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D7A3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D7A3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D7A3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D7A3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D7A33"/>
    <w:rPr>
      <w:rFonts w:eastAsiaTheme="majorEastAsia" w:cstheme="majorBidi"/>
      <w:color w:val="272727" w:themeColor="text1" w:themeTint="D8"/>
      <w:sz w:val="28"/>
    </w:rPr>
  </w:style>
  <w:style w:type="paragraph" w:styleId="a3">
    <w:name w:val="Title"/>
    <w:basedOn w:val="a"/>
    <w:next w:val="a"/>
    <w:link w:val="a4"/>
    <w:uiPriority w:val="10"/>
    <w:qFormat/>
    <w:rsid w:val="007D7A3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7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A3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D7A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7A33"/>
    <w:pPr>
      <w:spacing w:before="160"/>
      <w:jc w:val="center"/>
    </w:pPr>
    <w:rPr>
      <w:i/>
      <w:iCs/>
      <w:color w:val="404040" w:themeColor="text1" w:themeTint="BF"/>
    </w:rPr>
  </w:style>
  <w:style w:type="character" w:customStyle="1" w:styleId="22">
    <w:name w:val="Цитата 2 Знак"/>
    <w:basedOn w:val="a0"/>
    <w:link w:val="21"/>
    <w:uiPriority w:val="29"/>
    <w:rsid w:val="007D7A33"/>
    <w:rPr>
      <w:rFonts w:ascii="Times New Roman" w:hAnsi="Times New Roman"/>
      <w:i/>
      <w:iCs/>
      <w:color w:val="404040" w:themeColor="text1" w:themeTint="BF"/>
      <w:sz w:val="28"/>
    </w:rPr>
  </w:style>
  <w:style w:type="paragraph" w:styleId="a7">
    <w:name w:val="List Paragraph"/>
    <w:basedOn w:val="a"/>
    <w:uiPriority w:val="1"/>
    <w:qFormat/>
    <w:rsid w:val="007D7A33"/>
    <w:pPr>
      <w:ind w:left="720"/>
      <w:contextualSpacing/>
    </w:pPr>
  </w:style>
  <w:style w:type="character" w:styleId="a8">
    <w:name w:val="Intense Emphasis"/>
    <w:basedOn w:val="a0"/>
    <w:uiPriority w:val="21"/>
    <w:qFormat/>
    <w:rsid w:val="007D7A33"/>
    <w:rPr>
      <w:i/>
      <w:iCs/>
      <w:color w:val="2E74B5" w:themeColor="accent1" w:themeShade="BF"/>
    </w:rPr>
  </w:style>
  <w:style w:type="paragraph" w:styleId="a9">
    <w:name w:val="Intense Quote"/>
    <w:basedOn w:val="a"/>
    <w:next w:val="a"/>
    <w:link w:val="aa"/>
    <w:uiPriority w:val="30"/>
    <w:qFormat/>
    <w:rsid w:val="007D7A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D7A33"/>
    <w:rPr>
      <w:rFonts w:ascii="Times New Roman" w:hAnsi="Times New Roman"/>
      <w:i/>
      <w:iCs/>
      <w:color w:val="2E74B5" w:themeColor="accent1" w:themeShade="BF"/>
      <w:sz w:val="28"/>
    </w:rPr>
  </w:style>
  <w:style w:type="character" w:styleId="ab">
    <w:name w:val="Intense Reference"/>
    <w:basedOn w:val="a0"/>
    <w:uiPriority w:val="32"/>
    <w:qFormat/>
    <w:rsid w:val="007D7A33"/>
    <w:rPr>
      <w:b/>
      <w:bCs/>
      <w:smallCaps/>
      <w:color w:val="2E74B5" w:themeColor="accent1" w:themeShade="BF"/>
      <w:spacing w:val="5"/>
    </w:rPr>
  </w:style>
  <w:style w:type="paragraph" w:styleId="ac">
    <w:name w:val="Body Text"/>
    <w:basedOn w:val="a"/>
    <w:link w:val="ad"/>
    <w:uiPriority w:val="1"/>
    <w:qFormat/>
    <w:rsid w:val="000B4925"/>
    <w:pPr>
      <w:widowControl w:val="0"/>
      <w:autoSpaceDE w:val="0"/>
      <w:autoSpaceDN w:val="0"/>
      <w:spacing w:after="0"/>
      <w:ind w:left="140" w:firstLine="566"/>
      <w:jc w:val="both"/>
    </w:pPr>
    <w:rPr>
      <w:rFonts w:eastAsia="Times New Roman" w:cs="Times New Roman"/>
      <w:kern w:val="0"/>
      <w:szCs w:val="28"/>
      <w:lang w:val="kk-KZ"/>
      <w14:ligatures w14:val="none"/>
    </w:rPr>
  </w:style>
  <w:style w:type="character" w:customStyle="1" w:styleId="ad">
    <w:name w:val="Основной текст Знак"/>
    <w:basedOn w:val="a0"/>
    <w:link w:val="ac"/>
    <w:uiPriority w:val="1"/>
    <w:rsid w:val="000B4925"/>
    <w:rPr>
      <w:rFonts w:ascii="Times New Roman" w:eastAsia="Times New Roman" w:hAnsi="Times New Roman" w:cs="Times New Roman"/>
      <w:kern w:val="0"/>
      <w:sz w:val="28"/>
      <w:szCs w:val="28"/>
      <w:lang w:val="kk-KZ"/>
      <w14:ligatures w14:val="none"/>
    </w:rPr>
  </w:style>
  <w:style w:type="paragraph" w:styleId="ae">
    <w:name w:val="header"/>
    <w:basedOn w:val="a"/>
    <w:link w:val="af"/>
    <w:uiPriority w:val="99"/>
    <w:unhideWhenUsed/>
    <w:rsid w:val="00947D70"/>
    <w:pPr>
      <w:tabs>
        <w:tab w:val="center" w:pos="4677"/>
        <w:tab w:val="right" w:pos="9355"/>
      </w:tabs>
      <w:spacing w:after="0"/>
    </w:pPr>
  </w:style>
  <w:style w:type="character" w:customStyle="1" w:styleId="af">
    <w:name w:val="Верхний колонтитул Знак"/>
    <w:basedOn w:val="a0"/>
    <w:link w:val="ae"/>
    <w:uiPriority w:val="99"/>
    <w:rsid w:val="00947D70"/>
    <w:rPr>
      <w:rFonts w:ascii="Times New Roman" w:hAnsi="Times New Roman"/>
      <w:sz w:val="28"/>
    </w:rPr>
  </w:style>
  <w:style w:type="paragraph" w:styleId="af0">
    <w:name w:val="footer"/>
    <w:basedOn w:val="a"/>
    <w:link w:val="af1"/>
    <w:uiPriority w:val="99"/>
    <w:unhideWhenUsed/>
    <w:rsid w:val="00947D70"/>
    <w:pPr>
      <w:tabs>
        <w:tab w:val="center" w:pos="4677"/>
        <w:tab w:val="right" w:pos="9355"/>
      </w:tabs>
      <w:spacing w:after="0"/>
    </w:pPr>
  </w:style>
  <w:style w:type="character" w:customStyle="1" w:styleId="af1">
    <w:name w:val="Нижний колонтитул Знак"/>
    <w:basedOn w:val="a0"/>
    <w:link w:val="af0"/>
    <w:uiPriority w:val="99"/>
    <w:rsid w:val="00947D7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8662/rrem/15.1/69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51889/2021-3.2077-686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44/wjet.v%2013i4.629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8662/rrem/14.3/614" TargetMode="External"/><Relationship Id="rId4" Type="http://schemas.openxmlformats.org/officeDocument/2006/relationships/webSettings" Target="webSettings.xml"/><Relationship Id="rId9" Type="http://schemas.openxmlformats.org/officeDocument/2006/relationships/hyperlink" Target="https://doi.org/10.18662/rrem/13.3/4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2207</Words>
  <Characters>12585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2025-04-17T11:49:00Z</dcterms:created>
  <dcterms:modified xsi:type="dcterms:W3CDTF">2025-04-18T07:23:00Z</dcterms:modified>
</cp:coreProperties>
</file>