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B8" w:rsidRDefault="00AB73B8" w:rsidP="008D61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61CD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элективного курса «Фундаментальные основы биологии» в развитии познавательного интереса и профессиональной ориентации учащихся старшей школы</w:t>
      </w:r>
    </w:p>
    <w:p w:rsidR="008D61CD" w:rsidRPr="008D61CD" w:rsidRDefault="008D61CD" w:rsidP="008D61C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Измен</w:t>
      </w:r>
      <w:r w:rsidR="006D6EBB">
        <w:rPr>
          <w:rFonts w:ascii="Times New Roman" w:hAnsi="Times New Roman" w:cs="Times New Roman"/>
          <w:color w:val="000000"/>
          <w:sz w:val="28"/>
          <w:szCs w:val="28"/>
        </w:rPr>
        <w:t xml:space="preserve">ение образовательной парадигмы </w:t>
      </w:r>
      <w:r w:rsidRPr="008D61CD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</w:t>
      </w:r>
      <w:r w:rsidR="008D61CD">
        <w:rPr>
          <w:rFonts w:ascii="Times New Roman" w:hAnsi="Times New Roman" w:cs="Times New Roman"/>
          <w:color w:val="000000"/>
          <w:sz w:val="28"/>
          <w:szCs w:val="28"/>
        </w:rPr>
        <w:t xml:space="preserve">ого Казахстана </w:t>
      </w:r>
      <w:r w:rsidRPr="008D61CD">
        <w:rPr>
          <w:rFonts w:ascii="Times New Roman" w:hAnsi="Times New Roman" w:cs="Times New Roman"/>
          <w:color w:val="000000"/>
          <w:sz w:val="28"/>
          <w:szCs w:val="28"/>
        </w:rPr>
        <w:t>актуализирует проблему сохранения и формирования устойчивого познавательного интереса у старшеклассников в условиях модернизации школьного образования. Элективные курсы, являясь обязательной составной программ профильного обучения, приобретают особое значение как средство профессиональной ориентации учащихся. В этой связи курсы специализированного обучения биологии, в частности элективный курс «Фундаментальные основы биологии», рассматриваются как эффективный инструмент развития мотивации к научной деятельности и обоснованного выбора будущей профессии.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Элективный курс «Фундаментальные основы биологии» призван ре</w:t>
      </w:r>
      <w:r w:rsidR="008D61CD">
        <w:rPr>
          <w:rFonts w:ascii="Times New Roman" w:hAnsi="Times New Roman" w:cs="Times New Roman"/>
          <w:color w:val="000000"/>
          <w:sz w:val="28"/>
          <w:szCs w:val="28"/>
        </w:rPr>
        <w:t>шить</w:t>
      </w:r>
      <w:r w:rsidR="006D6E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61CD">
        <w:rPr>
          <w:rFonts w:ascii="Times New Roman" w:hAnsi="Times New Roman" w:cs="Times New Roman"/>
          <w:color w:val="000000"/>
          <w:sz w:val="28"/>
          <w:szCs w:val="28"/>
        </w:rPr>
        <w:t>двоякую задачу: повысить познавательный интерес к предмету биологического цикла и предоставить учащимся объективную информацию о разнообразных профессиональных направлениях, связанных с ветеринарией, сельским хозяйством, биотехнологией, медициной и другими областями науки. Курс представляет собой интегрированное знание, объединяющее результаты фундаментальных исследований развития живой материи.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Основная особенность данного курса заключается в предоставлении учащихся обобщенного и интегрированного знания о жизненных процессах, клеточном строении организмов, генезисе новых биологических систем, эволюции и экологии. Целостное восприятие биологических закономерностей позволяет сформировать у них фундамент для осознанного выбора профильного образования и будущей карьеры. Курс строится на принципах когнитивной сложности и содержательной новизны. В содержание включаются вопросы о процессах репликации нуклеиновых кислот, механизмах трансляции белковых молекул, сигнальных путях передачи информации в живых системах. Материал курсовой работы необходим для развития эвристического мышления, когнитивной гибкости, научного мировоззрения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Образовательный процесс задействует активные методы обучения: экспериментальные работы, проекты, работу с оригинальной научной литературой, компьютерные симуляции биологических процессов. Организация учебного процесса в средней школе побуждает учащихся к самостоятельным исследованиям, способствуя развитию исследовательской компетенции</w:t>
      </w:r>
      <w:r w:rsidR="008D61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Познавательный интерес при освоении биологии более глубокий и осознанный, когда ему сопутствует теоретическая основа, объединяющая разнородные сведения. Курс способствует формированию у школьников мотивационной готовности к изучению математики, физики, химии как наук, тесно связанных с естественнонаучным циклом.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Учебный материал курса, насыщенный научными фактами, современными открытиями и достижениями биологической науки, обеспечивает наличие высокой когнитивной сложности, что отвечает интересу учащихся старших классов. Структурированное систематическое изучение материала способствует приобретению профессиональных знаний, становлению устойчивых познавательных интересов.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Познавательный интерес к биологии становится эффективным стимулом для критической оценки собственных способностей и склонностей, мотивацией к выбору профильной подготовки в вузе. Познавательные интересы ориентированы на практические возможности профессионального применения биологических знаний. В то же время выраженный интерес «для себя» без соотнесения с реальной сферы деятельности является в высшем образовании одним из главных факторов риска неуспешной социализации личности.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Систематический курс биологии предоставляет подростку возможность проникнуть в суть биологических дисциплин, понять их методологические принципы, овладеть знаниями, необходимыми для подтверждения данных теоретических предпосылок.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 xml:space="preserve">Исследования и педагогический опыт показывают эффективность профильного обучения в старшей школе по формированию готовности выбора будущей профессиональной деятельности. Курс позволяет познакомить учащихся с реальными условиями работы биолога (включая требования к получению образования), подготовить к </w:t>
      </w:r>
      <w:r w:rsidR="008D61CD">
        <w:rPr>
          <w:rFonts w:ascii="Times New Roman" w:hAnsi="Times New Roman" w:cs="Times New Roman"/>
          <w:color w:val="000000"/>
          <w:sz w:val="28"/>
          <w:szCs w:val="28"/>
        </w:rPr>
        <w:t>ЕНТ</w:t>
      </w:r>
      <w:r w:rsidRPr="008D61CD">
        <w:rPr>
          <w:rFonts w:ascii="Times New Roman" w:hAnsi="Times New Roman" w:cs="Times New Roman"/>
          <w:color w:val="000000"/>
          <w:sz w:val="28"/>
          <w:szCs w:val="28"/>
        </w:rPr>
        <w:t xml:space="preserve"> и профильным вступительным испытаниям в профильные высшие учебные заведения.</w:t>
      </w:r>
    </w:p>
    <w:p w:rsidR="008D61CD" w:rsidRDefault="00AB73B8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Учитывая великий вклад отечественных биологов в развитие науки, курс «Фундаментальные основы биологии» позволяет воспитать качественные интеллектуальные черты личности: критическое мышление, интерес к сути научного кредо и направленности науки, культуру научного мышления. Управление учебным процессом, связанное с предъявлением требований к знаниям, обеспечивает формирование собственной системы ценностей и мотивации в обеспечении выбора будущих профессиональных путей.</w:t>
      </w:r>
    </w:p>
    <w:p w:rsidR="008D61CD" w:rsidRDefault="008D61CD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Профессиональная ориентация учащихся в процессе изучения данной программы позволяет сформировать устойчиво-осознанное отношение к выбору профиля обучения и будущей профессии. Будущие специалисты получают возможность с высокой степенью индивидуальной определенности выбрать высшее учебное заведение и специализацию по окончании полного среднего образования.</w:t>
      </w:r>
    </w:p>
    <w:p w:rsidR="00AB73B8" w:rsidRPr="008D61CD" w:rsidRDefault="008D61CD" w:rsidP="008D61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CD">
        <w:rPr>
          <w:rFonts w:ascii="Times New Roman" w:hAnsi="Times New Roman" w:cs="Times New Roman"/>
          <w:color w:val="000000"/>
          <w:sz w:val="28"/>
          <w:szCs w:val="28"/>
        </w:rPr>
        <w:t>Таким образом, элективный курс «Фундаментальные основы биологии» выступает значимым фактором в формировании устойчивого познавательного интереса и профессиональной ориентации учащихся старшей школы, обеспечивая их целенаправленную профессиональную подготовку в дальнейшей образовательной траектории.</w:t>
      </w:r>
    </w:p>
    <w:sectPr w:rsidR="00AB73B8" w:rsidRPr="008D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ABE" w:rsidRDefault="00260ABE" w:rsidP="00AB73B8">
      <w:pPr>
        <w:spacing w:after="0" w:line="240" w:lineRule="auto"/>
      </w:pPr>
      <w:r>
        <w:separator/>
      </w:r>
    </w:p>
  </w:endnote>
  <w:endnote w:type="continuationSeparator" w:id="1">
    <w:p w:rsidR="00260ABE" w:rsidRDefault="00260ABE" w:rsidP="00AB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ABE" w:rsidRDefault="00260ABE" w:rsidP="00AB73B8">
      <w:pPr>
        <w:spacing w:after="0" w:line="240" w:lineRule="auto"/>
      </w:pPr>
      <w:r>
        <w:separator/>
      </w:r>
    </w:p>
  </w:footnote>
  <w:footnote w:type="continuationSeparator" w:id="1">
    <w:p w:rsidR="00260ABE" w:rsidRDefault="00260ABE" w:rsidP="00AB73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B73B8"/>
    <w:rsid w:val="00260ABE"/>
    <w:rsid w:val="006D6EBB"/>
    <w:rsid w:val="008D61CD"/>
    <w:rsid w:val="0092015A"/>
    <w:rsid w:val="00AB7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foreground90">
    <w:name w:val="text-foreground/90"/>
    <w:basedOn w:val="a"/>
    <w:rsid w:val="00AB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AB73B8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AB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73B8"/>
  </w:style>
  <w:style w:type="paragraph" w:styleId="a6">
    <w:name w:val="footer"/>
    <w:basedOn w:val="a"/>
    <w:link w:val="a7"/>
    <w:uiPriority w:val="99"/>
    <w:semiHidden/>
    <w:unhideWhenUsed/>
    <w:rsid w:val="00AB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73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2026-03-10T18:23:00Z</dcterms:created>
  <dcterms:modified xsi:type="dcterms:W3CDTF">2026-03-10T18:41:00Z</dcterms:modified>
</cp:coreProperties>
</file>